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4" w:rsidRPr="00B969DB" w:rsidRDefault="003050A4" w:rsidP="003050A4">
      <w:pPr>
        <w:jc w:val="center"/>
        <w:outlineLvl w:val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969DB">
        <w:rPr>
          <w:rFonts w:ascii="Times New Roman" w:hAnsi="Times New Roman" w:cs="Times New Roman"/>
          <w:b/>
          <w:color w:val="auto"/>
          <w:sz w:val="23"/>
          <w:szCs w:val="23"/>
        </w:rPr>
        <w:t>КАРТА КИНОПРОЕКТА</w:t>
      </w:r>
    </w:p>
    <w:p w:rsidR="003050A4" w:rsidRPr="00B969DB" w:rsidRDefault="003050A4" w:rsidP="003050A4">
      <w:pPr>
        <w:jc w:val="center"/>
        <w:outlineLvl w:val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969DB">
        <w:rPr>
          <w:rFonts w:ascii="Times New Roman" w:hAnsi="Times New Roman" w:cs="Times New Roman"/>
          <w:b/>
          <w:color w:val="auto"/>
          <w:sz w:val="23"/>
          <w:szCs w:val="23"/>
        </w:rPr>
        <w:t>Общие сведения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8509"/>
      </w:tblGrid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Название фильма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Жанр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Краткая аннотация </w:t>
            </w:r>
          </w:p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(один абзац)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3050A4" w:rsidRPr="00B969DB" w:rsidRDefault="003050A4" w:rsidP="003050A4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B969DB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8510"/>
      </w:tblGrid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Кинокомпания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Продюсер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Режиссер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Сценарист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Оператор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Художник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Композитор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Актеры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3050A4" w:rsidRPr="00B969DB" w:rsidRDefault="003050A4" w:rsidP="003050A4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B969DB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Сроки реализации кинопроекта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3685"/>
        <w:gridCol w:w="2127"/>
        <w:gridCol w:w="1706"/>
      </w:tblGrid>
      <w:tr w:rsidR="003050A4" w:rsidRPr="00B969DB" w:rsidTr="00B969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Подготовительный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B969DB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Производственный/</w:t>
            </w:r>
            <w:r w:rsidR="003050A4"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съемочный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МТП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Прокат</w:t>
            </w:r>
          </w:p>
        </w:tc>
      </w:tr>
      <w:tr w:rsidR="003050A4" w:rsidRPr="00B969DB" w:rsidTr="00B969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3050A4" w:rsidRPr="00B969DB" w:rsidRDefault="003050A4" w:rsidP="003050A4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B969DB">
        <w:rPr>
          <w:rFonts w:ascii="Times New Roman" w:hAnsi="Times New Roman" w:cs="Times New Roman"/>
          <w:b/>
          <w:color w:val="auto"/>
          <w:sz w:val="23"/>
          <w:szCs w:val="23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3050A4" w:rsidRPr="00B969DB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Формат (2</w:t>
            </w: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D</w:t>
            </w: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D</w:t>
            </w: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IMAX</w:t>
            </w: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93396D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Количество cъемочных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3050A4" w:rsidRPr="00B969DB" w:rsidRDefault="003050A4" w:rsidP="003050A4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B969DB">
        <w:rPr>
          <w:rFonts w:ascii="Times New Roman" w:hAnsi="Times New Roman" w:cs="Times New Roman"/>
          <w:b/>
          <w:color w:val="auto"/>
          <w:sz w:val="23"/>
          <w:szCs w:val="23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418"/>
        <w:gridCol w:w="4110"/>
        <w:gridCol w:w="1565"/>
      </w:tblGrid>
      <w:tr w:rsidR="003050A4" w:rsidRPr="00B969DB" w:rsidTr="00B969DB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Целевая аудитория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Ожидаемое число зрителей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0A4" w:rsidRPr="00B969DB" w:rsidRDefault="003050A4" w:rsidP="00B969DB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Количество кинотеатров/залов/экранов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Ожидаемые кассовые сборы, руб.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val="en-US"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Прокатная компания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val="en-US" w:eastAsia="en-US"/>
              </w:rPr>
            </w:pPr>
          </w:p>
        </w:tc>
      </w:tr>
    </w:tbl>
    <w:p w:rsidR="003050A4" w:rsidRPr="00B969DB" w:rsidRDefault="003050A4" w:rsidP="003050A4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B969DB">
        <w:rPr>
          <w:rFonts w:ascii="Times New Roman" w:hAnsi="Times New Roman" w:cs="Times New Roman"/>
          <w:b/>
          <w:color w:val="auto"/>
          <w:sz w:val="23"/>
          <w:szCs w:val="23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01"/>
        <w:gridCol w:w="4536"/>
        <w:gridCol w:w="1565"/>
      </w:tblGrid>
      <w:tr w:rsidR="003050A4" w:rsidRPr="00B969DB" w:rsidTr="00B969D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Расходы кинопроекта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Сумма, руб.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Доходы кинопроекта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Сумма, руб.</w:t>
            </w:r>
          </w:p>
        </w:tc>
      </w:tr>
      <w:tr w:rsidR="003050A4" w:rsidRPr="00B969DB" w:rsidTr="00B969D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Бюджет производства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trHeight w:val="215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DB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Бюджет проката </w:t>
            </w:r>
          </w:p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(реклама и продвижение)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Продажа прав на ТВ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0A4" w:rsidRPr="00B969DB" w:rsidRDefault="003050A4" w:rsidP="0093396D">
            <w:pPr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0A4" w:rsidRPr="00B969DB" w:rsidRDefault="003050A4" w:rsidP="0093396D">
            <w:pPr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Другие доходы (указать источник)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val="en-US"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Всего расходов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val="en-US"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Всего доходов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3050A4" w:rsidRPr="00B969DB" w:rsidRDefault="003050A4" w:rsidP="003050A4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3"/>
          <w:szCs w:val="23"/>
          <w:lang w:eastAsia="en-US"/>
        </w:rPr>
      </w:pPr>
      <w:r w:rsidRPr="00B969DB">
        <w:rPr>
          <w:rFonts w:ascii="Times New Roman" w:hAnsi="Times New Roman" w:cs="Times New Roman"/>
          <w:b/>
          <w:color w:val="auto"/>
          <w:sz w:val="23"/>
          <w:szCs w:val="23"/>
        </w:rPr>
        <w:t>Источники финансирования производства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1701"/>
        <w:gridCol w:w="2410"/>
      </w:tblGrid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Сумма,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3050A4" w:rsidP="0093396D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Организация</w:t>
            </w: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Собственные средства продюсера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Безвозмездные привлеченные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B969DB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Кредитные/</w:t>
            </w:r>
            <w:r w:rsidR="003050A4"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заемные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Возвратные привлеченные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Ранее полученная от Фонда кино поддержка из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B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Ранее полученная от Фонда кино поддержка из средств </w:t>
            </w:r>
          </w:p>
          <w:p w:rsidR="003050A4" w:rsidRPr="00B969DB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Фонда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Ранее полученная поддержка от Минкультуры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DB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Запрашиваемая у Фонда кино поддержка в текущем году </w:t>
            </w:r>
          </w:p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 безвозвратной основе из средств субсидии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Планируемая к запросу у Фонда кино поддержка в следующем году на безвозвратной основе из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050A4" w:rsidRPr="00B969DB" w:rsidTr="00B969DB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B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Запрашиваемая у Фонда кино поддержка в текущем году </w:t>
            </w:r>
          </w:p>
          <w:p w:rsidR="003050A4" w:rsidRPr="00B969DB" w:rsidRDefault="003050A4" w:rsidP="0093396D">
            <w:pPr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96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 условиях стопроцентного возврата из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4" w:rsidRPr="00B969DB" w:rsidRDefault="003050A4" w:rsidP="0093396D">
            <w:pPr>
              <w:outlineLvl w:val="0"/>
              <w:rPr>
                <w:rFonts w:ascii="Times New Roman" w:eastAsia="Cambria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3050A4" w:rsidRPr="00B969DB" w:rsidRDefault="003050A4" w:rsidP="003050A4">
      <w:pPr>
        <w:rPr>
          <w:rFonts w:ascii="Times New Roman" w:hAnsi="Times New Roman" w:cs="Times New Roman"/>
          <w:color w:val="auto"/>
          <w:sz w:val="23"/>
          <w:szCs w:val="23"/>
        </w:rPr>
      </w:pPr>
      <w:r w:rsidRPr="00B969DB">
        <w:rPr>
          <w:rFonts w:ascii="Times New Roman" w:hAnsi="Times New Roman" w:cs="Times New Roman"/>
          <w:color w:val="auto"/>
          <w:sz w:val="23"/>
          <w:szCs w:val="23"/>
        </w:rPr>
        <w:t>* Может быть указан предварительный состав участников съемочной группы</w:t>
      </w:r>
    </w:p>
    <w:sectPr w:rsidR="003050A4" w:rsidRPr="00B969DB" w:rsidSect="00B9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4"/>
    <w:rsid w:val="003050A4"/>
    <w:rsid w:val="00604948"/>
    <w:rsid w:val="006D1F74"/>
    <w:rsid w:val="00B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AFA3"/>
  <w15:chartTrackingRefBased/>
  <w15:docId w15:val="{0B90CCA6-EF65-4FD9-8F2C-515C7D8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Ксения Константиновна Ширшова</cp:lastModifiedBy>
  <cp:revision>3</cp:revision>
  <dcterms:created xsi:type="dcterms:W3CDTF">2022-02-22T09:36:00Z</dcterms:created>
  <dcterms:modified xsi:type="dcterms:W3CDTF">2022-07-01T08:21:00Z</dcterms:modified>
</cp:coreProperties>
</file>