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40BD" w14:textId="77777777" w:rsidR="00753DFE" w:rsidRPr="00B14E5F" w:rsidRDefault="00753DFE" w:rsidP="00753DFE">
      <w:pPr>
        <w:autoSpaceDE w:val="0"/>
        <w:autoSpaceDN w:val="0"/>
        <w:adjustRightInd w:val="0"/>
        <w:jc w:val="right"/>
        <w:outlineLvl w:val="1"/>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 xml:space="preserve">Приложение № 2 к Порядку </w:t>
      </w:r>
    </w:p>
    <w:p w14:paraId="11CF86CD" w14:textId="77777777" w:rsidR="00753DFE" w:rsidRPr="00B14E5F" w:rsidRDefault="00753DFE" w:rsidP="00753DFE">
      <w:pPr>
        <w:autoSpaceDE w:val="0"/>
        <w:autoSpaceDN w:val="0"/>
        <w:adjustRightInd w:val="0"/>
        <w:rPr>
          <w:rFonts w:ascii="Times New Roman" w:hAnsi="Times New Roman" w:cs="Times New Roman"/>
          <w:b/>
          <w:color w:val="000000" w:themeColor="text1"/>
          <w:sz w:val="28"/>
          <w:szCs w:val="28"/>
        </w:rPr>
      </w:pPr>
    </w:p>
    <w:p w14:paraId="61732EC7" w14:textId="77777777" w:rsidR="00753DFE" w:rsidRPr="00B14E5F" w:rsidRDefault="00753DFE" w:rsidP="00753DFE">
      <w:pPr>
        <w:autoSpaceDE w:val="0"/>
        <w:autoSpaceDN w:val="0"/>
        <w:adjustRightInd w:val="0"/>
        <w:jc w:val="both"/>
        <w:rPr>
          <w:rFonts w:ascii="Times New Roman" w:hAnsi="Times New Roman" w:cs="Times New Roman"/>
          <w:color w:val="000000" w:themeColor="text1"/>
          <w:sz w:val="28"/>
          <w:szCs w:val="28"/>
        </w:rPr>
      </w:pPr>
    </w:p>
    <w:p w14:paraId="1AD66D00" w14:textId="77777777" w:rsidR="00753DFE" w:rsidRPr="00B14E5F" w:rsidRDefault="00753DFE" w:rsidP="00753DFE">
      <w:pPr>
        <w:autoSpaceDE w:val="0"/>
        <w:autoSpaceDN w:val="0"/>
        <w:adjustRightInd w:val="0"/>
        <w:jc w:val="center"/>
        <w:rPr>
          <w:rFonts w:ascii="Times New Roman" w:hAnsi="Times New Roman" w:cs="Times New Roman"/>
          <w:b/>
          <w:color w:val="000000" w:themeColor="text1"/>
          <w:sz w:val="28"/>
          <w:szCs w:val="28"/>
        </w:rPr>
      </w:pPr>
      <w:r w:rsidRPr="00B14E5F">
        <w:rPr>
          <w:rFonts w:ascii="Times New Roman" w:hAnsi="Times New Roman" w:cs="Times New Roman"/>
          <w:b/>
          <w:color w:val="000000" w:themeColor="text1"/>
          <w:sz w:val="28"/>
          <w:szCs w:val="28"/>
        </w:rPr>
        <w:t>ПЕРЕЧЕНЬ</w:t>
      </w:r>
    </w:p>
    <w:p w14:paraId="2F205146" w14:textId="77777777" w:rsidR="00753DFE" w:rsidRPr="00B14E5F" w:rsidRDefault="00753DFE" w:rsidP="00753DFE">
      <w:pPr>
        <w:tabs>
          <w:tab w:val="left" w:pos="993"/>
        </w:tabs>
        <w:jc w:val="center"/>
        <w:rPr>
          <w:rFonts w:ascii="Times New Roman" w:hAnsi="Times New Roman" w:cs="Times New Roman"/>
          <w:b/>
          <w:color w:val="000000" w:themeColor="text1"/>
          <w:sz w:val="28"/>
          <w:szCs w:val="28"/>
        </w:rPr>
      </w:pPr>
      <w:r w:rsidRPr="00B14E5F">
        <w:rPr>
          <w:rFonts w:ascii="Times New Roman" w:hAnsi="Times New Roman" w:cs="Times New Roman"/>
          <w:b/>
          <w:color w:val="000000" w:themeColor="text1"/>
          <w:sz w:val="28"/>
          <w:szCs w:val="28"/>
        </w:rPr>
        <w:t>ДОКУМЕНТОВ, ПРЕДСТАВЛЯЕМЫХ ЗАЯВИТЕЛЯМИ</w:t>
      </w:r>
    </w:p>
    <w:p w14:paraId="05DAADB8" w14:textId="77777777" w:rsidR="00753DFE" w:rsidRPr="00B14E5F" w:rsidRDefault="00753DFE" w:rsidP="00753DFE">
      <w:pPr>
        <w:tabs>
          <w:tab w:val="left" w:pos="993"/>
        </w:tabs>
        <w:jc w:val="center"/>
        <w:rPr>
          <w:rFonts w:ascii="Times New Roman" w:hAnsi="Times New Roman" w:cs="Times New Roman"/>
          <w:b/>
          <w:color w:val="000000" w:themeColor="text1"/>
          <w:sz w:val="28"/>
          <w:szCs w:val="28"/>
        </w:rPr>
      </w:pPr>
      <w:r w:rsidRPr="00B14E5F">
        <w:rPr>
          <w:rFonts w:ascii="Times New Roman" w:hAnsi="Times New Roman" w:cs="Times New Roman"/>
          <w:b/>
          <w:color w:val="000000" w:themeColor="text1"/>
          <w:sz w:val="28"/>
          <w:szCs w:val="28"/>
        </w:rPr>
        <w:t>(по юридическому лицу)</w:t>
      </w:r>
    </w:p>
    <w:p w14:paraId="314723AB" w14:textId="77777777" w:rsidR="005977E9" w:rsidRPr="00B14E5F" w:rsidRDefault="005977E9" w:rsidP="00753DFE">
      <w:pPr>
        <w:tabs>
          <w:tab w:val="left" w:pos="993"/>
        </w:tabs>
        <w:jc w:val="center"/>
        <w:rPr>
          <w:rFonts w:ascii="Times New Roman" w:hAnsi="Times New Roman" w:cs="Times New Roman"/>
          <w:b/>
          <w:color w:val="000000" w:themeColor="text1"/>
          <w:sz w:val="28"/>
          <w:szCs w:val="28"/>
        </w:rPr>
      </w:pPr>
    </w:p>
    <w:p w14:paraId="113016F7" w14:textId="77777777" w:rsidR="00753DFE" w:rsidRPr="00B14E5F" w:rsidRDefault="00753DFE" w:rsidP="00753DFE">
      <w:pPr>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1. Копия устава Заявителя, заверенная печатью и подписью уполномоченного должностного лица Заявителя.</w:t>
      </w:r>
    </w:p>
    <w:p w14:paraId="7CEDABE9" w14:textId="77777777" w:rsidR="00753DFE" w:rsidRPr="00B14E5F" w:rsidRDefault="00753DFE" w:rsidP="00753DFE">
      <w:pPr>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 xml:space="preserve">2. </w:t>
      </w:r>
      <w:r w:rsidR="00E82F46" w:rsidRPr="00B14E5F">
        <w:rPr>
          <w:rFonts w:ascii="Times New Roman" w:hAnsi="Times New Roman" w:cs="Times New Roman"/>
          <w:color w:val="000000" w:themeColor="text1"/>
          <w:sz w:val="28"/>
          <w:szCs w:val="28"/>
        </w:rPr>
        <w:t>Копия действующего на момент проведения отбора приказа, протокола собрания учредителей или иного документа о назначении руководителя, заверенная печатью и подписью уполномоченного должностного лица Заявителя</w:t>
      </w:r>
      <w:r w:rsidRPr="00B14E5F">
        <w:rPr>
          <w:rFonts w:ascii="Times New Roman" w:hAnsi="Times New Roman" w:cs="Times New Roman"/>
          <w:color w:val="000000" w:themeColor="text1"/>
          <w:sz w:val="28"/>
          <w:szCs w:val="28"/>
        </w:rPr>
        <w:t>.</w:t>
      </w:r>
    </w:p>
    <w:p w14:paraId="44E913F6" w14:textId="77777777" w:rsidR="00753DFE" w:rsidRPr="00B14E5F" w:rsidRDefault="00753DFE" w:rsidP="00753DFE">
      <w:pPr>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 xml:space="preserve">3. </w:t>
      </w:r>
      <w:r w:rsidR="00E82F46" w:rsidRPr="00B14E5F">
        <w:rPr>
          <w:rFonts w:ascii="Times New Roman" w:hAnsi="Times New Roman" w:cs="Times New Roman"/>
          <w:color w:val="000000" w:themeColor="text1"/>
          <w:sz w:val="28"/>
          <w:szCs w:val="28"/>
        </w:rPr>
        <w:t>Оригинал (или нотариально заверенная копия) выписки из Единого государственного реестра юридических лиц, выданный не ранее, чем за 30 (тридцать) календарных дней до даты начала приема Заявок, установленной приказом Фонда кино</w:t>
      </w:r>
      <w:r w:rsidRPr="00B14E5F">
        <w:rPr>
          <w:rFonts w:ascii="Times New Roman" w:hAnsi="Times New Roman" w:cs="Times New Roman"/>
          <w:color w:val="000000" w:themeColor="text1"/>
          <w:sz w:val="28"/>
          <w:szCs w:val="28"/>
        </w:rPr>
        <w:t>.</w:t>
      </w:r>
    </w:p>
    <w:p w14:paraId="3CAFAA32" w14:textId="77777777" w:rsidR="00753DFE" w:rsidRPr="00B14E5F" w:rsidRDefault="00753DFE" w:rsidP="009C4F30">
      <w:pPr>
        <w:ind w:firstLine="567"/>
        <w:jc w:val="both"/>
        <w:rPr>
          <w:rFonts w:ascii="Times New Roman" w:eastAsia="Times New Roman" w:hAnsi="Times New Roman" w:cs="Times New Roman"/>
          <w:b/>
          <w:color w:val="000000" w:themeColor="text1"/>
          <w:sz w:val="28"/>
          <w:szCs w:val="28"/>
        </w:rPr>
      </w:pPr>
      <w:r w:rsidRPr="00B14E5F">
        <w:rPr>
          <w:rFonts w:ascii="Times New Roman" w:eastAsia="Times New Roman" w:hAnsi="Times New Roman" w:cs="Times New Roman"/>
          <w:color w:val="000000" w:themeColor="text1"/>
          <w:sz w:val="28"/>
          <w:szCs w:val="28"/>
        </w:rPr>
        <w:t xml:space="preserve">4. </w:t>
      </w:r>
      <w:r w:rsidR="009C4F30" w:rsidRPr="00B14E5F">
        <w:rPr>
          <w:rFonts w:ascii="Times New Roman" w:eastAsia="Times New Roman" w:hAnsi="Times New Roman" w:cs="Times New Roman"/>
          <w:color w:val="000000" w:themeColor="text1"/>
          <w:sz w:val="28"/>
          <w:szCs w:val="28"/>
        </w:rPr>
        <w:t xml:space="preserve">Оригинал (или нотариально 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(КНД 1120101), </w:t>
      </w:r>
      <w:r w:rsidR="009C4F30" w:rsidRPr="00B14E5F">
        <w:rPr>
          <w:rFonts w:ascii="Times New Roman" w:hAnsi="Times New Roman" w:cs="Times New Roman"/>
          <w:color w:val="000000" w:themeColor="text1"/>
          <w:sz w:val="28"/>
          <w:szCs w:val="28"/>
        </w:rPr>
        <w:t>выданный инспекцией Федеральной налоговой службы и по состоянию на дату не ранее, чем за 30 (тридцать) календарных дней до даты начала приема Заявок, установленной приказом Фонда кино</w:t>
      </w:r>
      <w:r w:rsidRPr="00B14E5F">
        <w:rPr>
          <w:rFonts w:ascii="Times New Roman" w:eastAsia="Times New Roman" w:hAnsi="Times New Roman" w:cs="Times New Roman"/>
          <w:color w:val="000000" w:themeColor="text1"/>
          <w:sz w:val="28"/>
          <w:szCs w:val="28"/>
        </w:rPr>
        <w:t>.</w:t>
      </w:r>
    </w:p>
    <w:p w14:paraId="3A21143C" w14:textId="77777777" w:rsidR="00753DFE" w:rsidRPr="00B14E5F" w:rsidRDefault="00753DFE" w:rsidP="00753DFE">
      <w:pPr>
        <w:tabs>
          <w:tab w:val="left" w:pos="1276"/>
        </w:tabs>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5. Справка по состоянию на первое число месяца, в котором осуществляется подача Заявки на участие в отборе, заверенная печатью и подписью руководителя (иного уполномоченного лица) Заявителя, содержащая информацию (гарантию) о том, что:</w:t>
      </w:r>
    </w:p>
    <w:p w14:paraId="221213FF" w14:textId="77777777" w:rsidR="00753DFE" w:rsidRPr="00B14E5F" w:rsidRDefault="00753DFE" w:rsidP="00753DFE">
      <w:pPr>
        <w:autoSpaceDE w:val="0"/>
        <w:autoSpaceDN w:val="0"/>
        <w:adjustRightInd w:val="0"/>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 xml:space="preserve">а) </w:t>
      </w:r>
      <w:r w:rsidR="009C4F30" w:rsidRPr="00B14E5F">
        <w:rPr>
          <w:rFonts w:ascii="Times New Roman" w:hAnsi="Times New Roman" w:cs="Times New Roman"/>
          <w:color w:val="000000" w:themeColor="text1"/>
          <w:sz w:val="28"/>
          <w:szCs w:val="28"/>
        </w:rPr>
        <w:t>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B14E5F">
        <w:rPr>
          <w:rFonts w:ascii="Times New Roman" w:eastAsia="Times New Roman" w:hAnsi="Times New Roman" w:cs="Times New Roman"/>
          <w:color w:val="000000" w:themeColor="text1"/>
          <w:sz w:val="28"/>
          <w:szCs w:val="28"/>
        </w:rPr>
        <w:t xml:space="preserve">; </w:t>
      </w:r>
    </w:p>
    <w:p w14:paraId="2A95DB14" w14:textId="77777777" w:rsidR="00753DFE" w:rsidRPr="00B14E5F" w:rsidRDefault="00753DFE" w:rsidP="00753DFE">
      <w:pPr>
        <w:autoSpaceDE w:val="0"/>
        <w:autoSpaceDN w:val="0"/>
        <w:adjustRightInd w:val="0"/>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б) Заявитель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Заявителя не введена процедура банкр</w:t>
      </w:r>
      <w:r w:rsidR="00A16FD2" w:rsidRPr="00B14E5F">
        <w:rPr>
          <w:rFonts w:ascii="Times New Roman" w:hAnsi="Times New Roman" w:cs="Times New Roman"/>
          <w:color w:val="000000" w:themeColor="text1"/>
          <w:sz w:val="28"/>
          <w:szCs w:val="28"/>
        </w:rPr>
        <w:t>отства, деятельность организации</w:t>
      </w:r>
      <w:r w:rsidRPr="00B14E5F">
        <w:rPr>
          <w:rFonts w:ascii="Times New Roman" w:hAnsi="Times New Roman" w:cs="Times New Roman"/>
          <w:color w:val="000000" w:themeColor="text1"/>
          <w:sz w:val="28"/>
          <w:szCs w:val="28"/>
        </w:rPr>
        <w:t xml:space="preserve"> не приостановлена в порядке, предусмотренном законодательством Российской Федерации;</w:t>
      </w:r>
    </w:p>
    <w:p w14:paraId="52026602" w14:textId="77777777" w:rsidR="00753DFE" w:rsidRPr="00B14E5F" w:rsidRDefault="00753DFE" w:rsidP="00753DFE">
      <w:pPr>
        <w:autoSpaceDE w:val="0"/>
        <w:autoSpaceDN w:val="0"/>
        <w:adjustRightInd w:val="0"/>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 xml:space="preserve">в) </w:t>
      </w:r>
      <w:r w:rsidR="009C4F30" w:rsidRPr="00B14E5F">
        <w:rPr>
          <w:rFonts w:ascii="Times New Roman" w:hAnsi="Times New Roman" w:cs="Times New Roman"/>
          <w:color w:val="000000" w:themeColor="text1"/>
          <w:sz w:val="28"/>
          <w:szCs w:val="28"/>
        </w:rPr>
        <w:t>Заявитель не является иностранным юридическим лицом,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в совокупности превышает 25 (двадцать пять) процентов</w:t>
      </w:r>
      <w:r w:rsidRPr="00B14E5F">
        <w:rPr>
          <w:rFonts w:ascii="Times New Roman" w:hAnsi="Times New Roman" w:cs="Times New Roman"/>
          <w:color w:val="000000" w:themeColor="text1"/>
          <w:sz w:val="28"/>
          <w:szCs w:val="28"/>
        </w:rPr>
        <w:t>;</w:t>
      </w:r>
    </w:p>
    <w:p w14:paraId="4110291A" w14:textId="77777777" w:rsidR="005977E9" w:rsidRPr="00B14E5F" w:rsidRDefault="00D51D3C" w:rsidP="005977E9">
      <w:pPr>
        <w:autoSpaceDE w:val="0"/>
        <w:autoSpaceDN w:val="0"/>
        <w:adjustRightInd w:val="0"/>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 xml:space="preserve">г) </w:t>
      </w:r>
      <w:r w:rsidR="00537C01" w:rsidRPr="00B14E5F">
        <w:rPr>
          <w:rFonts w:ascii="Times New Roman" w:hAnsi="Times New Roman" w:cs="Times New Roman"/>
          <w:color w:val="000000" w:themeColor="text1"/>
          <w:sz w:val="28"/>
          <w:szCs w:val="28"/>
        </w:rPr>
        <w:t xml:space="preserve">Заявитель в текущем финансовом году не получает в отношении представленного Проекта средства из федерального бюджета на основании иных нормативных правовых актов Российской Федерации на цели, указанные в абзацах </w:t>
      </w:r>
      <w:r w:rsidR="00537C01" w:rsidRPr="00B14E5F">
        <w:rPr>
          <w:rFonts w:ascii="Times New Roman" w:hAnsi="Times New Roman" w:cs="Times New Roman"/>
          <w:color w:val="000000" w:themeColor="text1"/>
          <w:sz w:val="28"/>
          <w:szCs w:val="28"/>
        </w:rPr>
        <w:lastRenderedPageBreak/>
        <w:t xml:space="preserve">втором - шестом пункта 3 Правил </w:t>
      </w:r>
      <w:r w:rsidR="006010D4" w:rsidRPr="00B14E5F">
        <w:rPr>
          <w:rFonts w:ascii="Times New Roman" w:hAnsi="Times New Roman" w:cs="Times New Roman"/>
          <w:color w:val="000000" w:themeColor="text1"/>
          <w:sz w:val="28"/>
          <w:szCs w:val="28"/>
        </w:rPr>
        <w:t>предоставления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w:t>
      </w:r>
      <w:r w:rsidR="005977E9" w:rsidRPr="00B14E5F">
        <w:rPr>
          <w:rFonts w:ascii="Times New Roman" w:hAnsi="Times New Roman" w:cs="Times New Roman"/>
          <w:color w:val="000000" w:themeColor="text1"/>
          <w:sz w:val="28"/>
          <w:szCs w:val="28"/>
        </w:rPr>
        <w:t>, утвержденны</w:t>
      </w:r>
      <w:r w:rsidR="00FC1932" w:rsidRPr="00B14E5F">
        <w:rPr>
          <w:rFonts w:ascii="Times New Roman" w:hAnsi="Times New Roman" w:cs="Times New Roman"/>
          <w:color w:val="000000" w:themeColor="text1"/>
          <w:sz w:val="28"/>
          <w:szCs w:val="28"/>
        </w:rPr>
        <w:t>х</w:t>
      </w:r>
      <w:r w:rsidR="005977E9" w:rsidRPr="00B14E5F">
        <w:rPr>
          <w:rFonts w:ascii="Times New Roman" w:hAnsi="Times New Roman" w:cs="Times New Roman"/>
          <w:color w:val="000000" w:themeColor="text1"/>
          <w:sz w:val="28"/>
          <w:szCs w:val="28"/>
        </w:rPr>
        <w:t xml:space="preserve"> постановлением Правительства Российской Федерации </w:t>
      </w:r>
      <w:r w:rsidR="00FC1932" w:rsidRPr="00B14E5F">
        <w:rPr>
          <w:rFonts w:ascii="Times New Roman" w:hAnsi="Times New Roman" w:cs="Times New Roman"/>
          <w:color w:val="000000" w:themeColor="text1"/>
          <w:sz w:val="28"/>
          <w:szCs w:val="28"/>
        </w:rPr>
        <w:br/>
      </w:r>
      <w:r w:rsidR="00DA3F96" w:rsidRPr="00B14E5F">
        <w:rPr>
          <w:rFonts w:ascii="Times New Roman" w:hAnsi="Times New Roman" w:cs="Times New Roman"/>
          <w:color w:val="000000" w:themeColor="text1"/>
          <w:sz w:val="28"/>
          <w:szCs w:val="28"/>
        </w:rPr>
        <w:t>от 15 февраля 2023 года № 220</w:t>
      </w:r>
      <w:r w:rsidR="00FC1932" w:rsidRPr="00B14E5F">
        <w:rPr>
          <w:rFonts w:ascii="Times New Roman" w:hAnsi="Times New Roman" w:cs="Times New Roman"/>
          <w:color w:val="000000" w:themeColor="text1"/>
          <w:sz w:val="28"/>
          <w:szCs w:val="28"/>
        </w:rPr>
        <w:t xml:space="preserve"> </w:t>
      </w:r>
      <w:r w:rsidR="00DA3F96" w:rsidRPr="00B14E5F">
        <w:rPr>
          <w:rFonts w:ascii="Times New Roman" w:hAnsi="Times New Roman" w:cs="Times New Roman"/>
          <w:color w:val="000000" w:themeColor="text1"/>
          <w:sz w:val="28"/>
          <w:szCs w:val="28"/>
        </w:rPr>
        <w:t>«О предоставлении субсидий из федерального бюджета Федеральному фонду социальной и экономической поддержки отечественной кинематографии в целях поддержки кинематографии, внесении изменений в Правила предоставления субсидий из федерального бюджета на поддержку кинематографии и признании утратившими силу постановления Правительства Российской Федерации</w:t>
      </w:r>
      <w:r w:rsidR="00FC1932" w:rsidRPr="00B14E5F">
        <w:rPr>
          <w:rFonts w:ascii="Times New Roman" w:hAnsi="Times New Roman" w:cs="Times New Roman"/>
          <w:color w:val="000000" w:themeColor="text1"/>
          <w:sz w:val="28"/>
          <w:szCs w:val="28"/>
        </w:rPr>
        <w:t xml:space="preserve"> </w:t>
      </w:r>
      <w:r w:rsidR="00DA3F96" w:rsidRPr="00B14E5F">
        <w:rPr>
          <w:rFonts w:ascii="Times New Roman" w:hAnsi="Times New Roman" w:cs="Times New Roman"/>
          <w:color w:val="000000" w:themeColor="text1"/>
          <w:sz w:val="28"/>
          <w:szCs w:val="28"/>
        </w:rPr>
        <w:t>от 24 июля 2021 г. № 1261 и отдельных положений некоторых актов Правительства Российской Федерации» (далее – Правила);</w:t>
      </w:r>
    </w:p>
    <w:p w14:paraId="2405A423" w14:textId="77777777" w:rsidR="00753DFE" w:rsidRPr="00B14E5F" w:rsidRDefault="00753DFE" w:rsidP="00753DFE">
      <w:pPr>
        <w:autoSpaceDE w:val="0"/>
        <w:autoSpaceDN w:val="0"/>
        <w:adjustRightInd w:val="0"/>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д) у Заявителя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w:t>
      </w:r>
    </w:p>
    <w:p w14:paraId="07769674" w14:textId="77777777" w:rsidR="00753DFE" w:rsidRPr="00B14E5F" w:rsidRDefault="00753DFE" w:rsidP="00753DFE">
      <w:pPr>
        <w:autoSpaceDE w:val="0"/>
        <w:autoSpaceDN w:val="0"/>
        <w:adjustRightInd w:val="0"/>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 xml:space="preserve">е) </w:t>
      </w:r>
      <w:r w:rsidR="009C4F30" w:rsidRPr="00B14E5F">
        <w:rPr>
          <w:rFonts w:ascii="Times New Roman" w:hAnsi="Times New Roman" w:cs="Times New Roman"/>
          <w:color w:val="000000" w:themeColor="text1"/>
          <w:sz w:val="28"/>
          <w:szCs w:val="28"/>
          <w:lang w:val="ru"/>
        </w:rPr>
        <w:t xml:space="preserve">руководитель Заявителя не замещает и (или) не замещал должность руководителя организации кинематографии, которой ранее была предоставлена субсидия </w:t>
      </w:r>
      <w:r w:rsidR="009C4F30" w:rsidRPr="00B14E5F">
        <w:rPr>
          <w:rFonts w:ascii="Times New Roman" w:hAnsi="Times New Roman" w:cs="Times New Roman"/>
          <w:color w:val="000000" w:themeColor="text1"/>
          <w:sz w:val="28"/>
          <w:szCs w:val="28"/>
        </w:rPr>
        <w:t xml:space="preserve">из федерального бюджета на поддержку кинематографии </w:t>
      </w:r>
      <w:r w:rsidR="00AA127D" w:rsidRPr="00B14E5F">
        <w:rPr>
          <w:rFonts w:ascii="Times New Roman" w:hAnsi="Times New Roman" w:cs="Times New Roman"/>
          <w:color w:val="000000" w:themeColor="text1"/>
          <w:sz w:val="28"/>
          <w:szCs w:val="28"/>
        </w:rPr>
        <w:t xml:space="preserve">Министерством культуры Российской Федерации (далее – Министерство) </w:t>
      </w:r>
      <w:r w:rsidR="009C4F30" w:rsidRPr="00B14E5F">
        <w:rPr>
          <w:rFonts w:ascii="Times New Roman" w:hAnsi="Times New Roman" w:cs="Times New Roman"/>
          <w:color w:val="000000" w:themeColor="text1"/>
          <w:sz w:val="28"/>
          <w:szCs w:val="28"/>
        </w:rPr>
        <w:t xml:space="preserve">и которая не выполнила обязательства по заключенным соглашениям и не осуществила возврат субсидии в федеральный бюджет, либо которой ранее была оказана поддержка Фондом </w:t>
      </w:r>
      <w:r w:rsidR="007A6948" w:rsidRPr="00B14E5F">
        <w:rPr>
          <w:rFonts w:ascii="Times New Roman" w:hAnsi="Times New Roman" w:cs="Times New Roman"/>
          <w:color w:val="000000" w:themeColor="text1"/>
          <w:sz w:val="28"/>
          <w:szCs w:val="28"/>
        </w:rPr>
        <w:t xml:space="preserve">кино </w:t>
      </w:r>
      <w:r w:rsidR="009C4F30" w:rsidRPr="00B14E5F">
        <w:rPr>
          <w:rFonts w:ascii="Times New Roman" w:hAnsi="Times New Roman" w:cs="Times New Roman"/>
          <w:color w:val="000000" w:themeColor="text1"/>
          <w:sz w:val="28"/>
          <w:szCs w:val="28"/>
          <w:lang w:val="ru"/>
        </w:rPr>
        <w:t xml:space="preserve">на цели, </w:t>
      </w:r>
      <w:r w:rsidR="009C4F30" w:rsidRPr="00B14E5F">
        <w:rPr>
          <w:rFonts w:ascii="Times New Roman" w:hAnsi="Times New Roman" w:cs="Times New Roman"/>
          <w:color w:val="000000" w:themeColor="text1"/>
          <w:sz w:val="28"/>
          <w:szCs w:val="28"/>
        </w:rPr>
        <w:t>предусмотренные</w:t>
      </w:r>
      <w:r w:rsidR="009C4F30" w:rsidRPr="00B14E5F">
        <w:rPr>
          <w:rFonts w:ascii="Times New Roman" w:hAnsi="Times New Roman" w:cs="Times New Roman"/>
          <w:color w:val="000000" w:themeColor="text1"/>
          <w:sz w:val="28"/>
          <w:szCs w:val="28"/>
          <w:lang w:val="ru"/>
        </w:rPr>
        <w:t xml:space="preserve"> </w:t>
      </w:r>
      <w:r w:rsidR="009C4F30" w:rsidRPr="00B14E5F">
        <w:rPr>
          <w:rFonts w:ascii="Times New Roman" w:hAnsi="Times New Roman" w:cs="Times New Roman"/>
          <w:color w:val="000000" w:themeColor="text1"/>
          <w:sz w:val="28"/>
          <w:szCs w:val="28"/>
        </w:rPr>
        <w:t xml:space="preserve">абзацами вторым – седьмым </w:t>
      </w:r>
      <w:r w:rsidR="009C4F30" w:rsidRPr="00B14E5F">
        <w:rPr>
          <w:rFonts w:ascii="Times New Roman" w:hAnsi="Times New Roman" w:cs="Times New Roman"/>
          <w:color w:val="000000" w:themeColor="text1"/>
          <w:sz w:val="28"/>
          <w:szCs w:val="28"/>
          <w:lang w:val="ru"/>
        </w:rPr>
        <w:t>пункта 3 Правил, и которая не выполнила обязательства по</w:t>
      </w:r>
      <w:r w:rsidR="009C4F30" w:rsidRPr="00B14E5F">
        <w:rPr>
          <w:rFonts w:ascii="Times New Roman" w:hAnsi="Times New Roman" w:cs="Times New Roman"/>
          <w:color w:val="000000" w:themeColor="text1"/>
          <w:sz w:val="28"/>
          <w:szCs w:val="28"/>
        </w:rPr>
        <w:t>производству и (или) прокату национального фильма и (или) не осуществила</w:t>
      </w:r>
      <w:r w:rsidR="009C4F30" w:rsidRPr="00B14E5F">
        <w:rPr>
          <w:rFonts w:ascii="Times New Roman" w:hAnsi="Times New Roman" w:cs="Times New Roman"/>
          <w:color w:val="000000" w:themeColor="text1"/>
          <w:sz w:val="28"/>
          <w:szCs w:val="28"/>
          <w:lang w:val="ru"/>
        </w:rPr>
        <w:t xml:space="preserve"> возврат </w:t>
      </w:r>
      <w:r w:rsidR="009C4F30" w:rsidRPr="00B14E5F">
        <w:rPr>
          <w:rFonts w:ascii="Times New Roman" w:hAnsi="Times New Roman" w:cs="Times New Roman"/>
          <w:color w:val="000000" w:themeColor="text1"/>
          <w:sz w:val="28"/>
          <w:szCs w:val="28"/>
        </w:rPr>
        <w:t>Фонду</w:t>
      </w:r>
      <w:r w:rsidR="00E82F46" w:rsidRPr="00B14E5F">
        <w:rPr>
          <w:rFonts w:ascii="Times New Roman" w:hAnsi="Times New Roman" w:cs="Times New Roman"/>
          <w:color w:val="000000" w:themeColor="text1"/>
          <w:sz w:val="28"/>
          <w:szCs w:val="28"/>
        </w:rPr>
        <w:t xml:space="preserve"> кино</w:t>
      </w:r>
      <w:r w:rsidR="009C4F30" w:rsidRPr="00B14E5F">
        <w:rPr>
          <w:rFonts w:ascii="Times New Roman" w:hAnsi="Times New Roman" w:cs="Times New Roman"/>
          <w:color w:val="000000" w:themeColor="text1"/>
          <w:sz w:val="28"/>
          <w:szCs w:val="28"/>
        </w:rPr>
        <w:t xml:space="preserve"> предоставленных средств</w:t>
      </w:r>
      <w:r w:rsidRPr="00B14E5F">
        <w:rPr>
          <w:rFonts w:ascii="Times New Roman" w:hAnsi="Times New Roman" w:cs="Times New Roman"/>
          <w:color w:val="000000" w:themeColor="text1"/>
          <w:sz w:val="28"/>
          <w:szCs w:val="28"/>
        </w:rPr>
        <w:t>;</w:t>
      </w:r>
    </w:p>
    <w:p w14:paraId="6B769B68" w14:textId="77777777" w:rsidR="00753DFE" w:rsidRPr="00B14E5F" w:rsidRDefault="00753DFE" w:rsidP="00753DFE">
      <w:pPr>
        <w:autoSpaceDE w:val="0"/>
        <w:autoSpaceDN w:val="0"/>
        <w:adjustRightInd w:val="0"/>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 xml:space="preserve">ж) </w:t>
      </w:r>
      <w:r w:rsidR="00625B1C" w:rsidRPr="00B14E5F">
        <w:rPr>
          <w:rFonts w:ascii="Times New Roman" w:hAnsi="Times New Roman" w:cs="Times New Roman"/>
          <w:color w:val="000000" w:themeColor="text1"/>
          <w:sz w:val="28"/>
          <w:szCs w:val="28"/>
        </w:rPr>
        <w:t>у Заявителя отсутствует неисполненная обязанность по ранее заключенным с Министерством соглашениям перед Министерством по возврату средств субсидии из федерального бюджета на поддержку кинематографии, а также по уплате пеней (штрафов) и процентов, подлежащих уплате в соответствии с ранее заключенными с организацией кинематографии соглашениями, в том числе за просрочку исполнения обязательств по таким соглашениям</w:t>
      </w:r>
      <w:r w:rsidRPr="00B14E5F">
        <w:rPr>
          <w:rFonts w:ascii="Times New Roman" w:hAnsi="Times New Roman" w:cs="Times New Roman"/>
          <w:color w:val="000000" w:themeColor="text1"/>
          <w:sz w:val="28"/>
          <w:szCs w:val="28"/>
        </w:rPr>
        <w:t>;</w:t>
      </w:r>
    </w:p>
    <w:p w14:paraId="4034D89F" w14:textId="77777777" w:rsidR="00753DFE" w:rsidRPr="00B14E5F" w:rsidRDefault="00753DFE" w:rsidP="00753DFE">
      <w:pPr>
        <w:autoSpaceDE w:val="0"/>
        <w:autoSpaceDN w:val="0"/>
        <w:adjustRightInd w:val="0"/>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 xml:space="preserve">з) </w:t>
      </w:r>
      <w:r w:rsidR="00625B1C" w:rsidRPr="00B14E5F">
        <w:rPr>
          <w:rFonts w:ascii="Times New Roman" w:hAnsi="Times New Roman" w:cs="Times New Roman"/>
          <w:color w:val="000000" w:themeColor="text1"/>
          <w:sz w:val="28"/>
          <w:szCs w:val="28"/>
        </w:rPr>
        <w:t>у Заявителя отсутствует неисполненная обязанность перед Фондом кино                             по возврату средств, ранее предоставленных Фондом кино на цели, предусмотренные пунктом 3 Правил, а также по уплате пеней (штрафов) и процентов, подлежащих уплате в связи с нарушением условий ранее заключенных с Фондом кино договоров</w:t>
      </w:r>
      <w:r w:rsidRPr="00B14E5F">
        <w:rPr>
          <w:rFonts w:ascii="Times New Roman" w:hAnsi="Times New Roman" w:cs="Times New Roman"/>
          <w:color w:val="000000" w:themeColor="text1"/>
          <w:sz w:val="28"/>
          <w:szCs w:val="28"/>
        </w:rPr>
        <w:t>;</w:t>
      </w:r>
    </w:p>
    <w:p w14:paraId="46671EB5" w14:textId="77777777" w:rsidR="00753DFE" w:rsidRPr="00B14E5F" w:rsidRDefault="00753DFE" w:rsidP="00753DFE">
      <w:pPr>
        <w:ind w:firstLine="567"/>
        <w:jc w:val="both"/>
        <w:rPr>
          <w:rFonts w:ascii="Times New Roman" w:hAnsi="Times New Roman" w:cs="Times New Roman"/>
          <w:color w:val="000000" w:themeColor="text1"/>
          <w:sz w:val="28"/>
          <w:szCs w:val="28"/>
        </w:rPr>
      </w:pPr>
      <w:r w:rsidRPr="00B14E5F">
        <w:rPr>
          <w:rFonts w:ascii="Times New Roman" w:hAnsi="Times New Roman"/>
          <w:color w:val="000000" w:themeColor="text1"/>
          <w:sz w:val="28"/>
          <w:szCs w:val="28"/>
        </w:rPr>
        <w:t xml:space="preserve">и) </w:t>
      </w:r>
      <w:r w:rsidRPr="00B14E5F">
        <w:rPr>
          <w:rFonts w:ascii="Times New Roman" w:hAnsi="Times New Roman" w:cs="Times New Roman"/>
          <w:color w:val="000000" w:themeColor="text1"/>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14:paraId="7D11E283" w14:textId="77777777" w:rsidR="00753DFE" w:rsidRPr="00B14E5F" w:rsidRDefault="00753DFE" w:rsidP="00753DFE">
      <w:pPr>
        <w:ind w:firstLine="567"/>
        <w:jc w:val="both"/>
        <w:rPr>
          <w:rFonts w:ascii="Times New Roman" w:hAnsi="Times New Roman" w:cs="Times New Roman"/>
          <w:color w:val="000000" w:themeColor="text1"/>
          <w:sz w:val="28"/>
          <w:szCs w:val="28"/>
        </w:rPr>
      </w:pPr>
      <w:r w:rsidRPr="00B14E5F">
        <w:rPr>
          <w:rFonts w:ascii="Times New Roman" w:eastAsia="Times New Roman" w:hAnsi="Times New Roman" w:cs="Times New Roman"/>
          <w:color w:val="000000" w:themeColor="text1"/>
          <w:sz w:val="28"/>
          <w:szCs w:val="28"/>
        </w:rPr>
        <w:t xml:space="preserve">к) </w:t>
      </w:r>
      <w:r w:rsidR="00E82F46" w:rsidRPr="00B14E5F">
        <w:rPr>
          <w:rFonts w:ascii="Times New Roman" w:eastAsia="Times New Roman" w:hAnsi="Times New Roman" w:cs="Times New Roman"/>
          <w:color w:val="000000" w:themeColor="text1"/>
          <w:sz w:val="28"/>
          <w:szCs w:val="28"/>
        </w:rPr>
        <w:t xml:space="preserve">Заявитель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в отношении которых имеются сведения </w:t>
      </w:r>
      <w:r w:rsidR="00E82F46" w:rsidRPr="00B14E5F">
        <w:rPr>
          <w:rFonts w:ascii="Times New Roman" w:eastAsia="Times New Roman" w:hAnsi="Times New Roman" w:cs="Times New Roman"/>
          <w:color w:val="000000" w:themeColor="text1"/>
          <w:sz w:val="28"/>
          <w:szCs w:val="28"/>
        </w:rPr>
        <w:br/>
        <w:t>об их причастности к распространению оружия массового уничтожения</w:t>
      </w:r>
      <w:r w:rsidRPr="00B14E5F">
        <w:rPr>
          <w:rFonts w:ascii="Times New Roman" w:eastAsia="Times New Roman" w:hAnsi="Times New Roman" w:cs="Times New Roman"/>
          <w:color w:val="000000" w:themeColor="text1"/>
          <w:sz w:val="28"/>
          <w:szCs w:val="28"/>
        </w:rPr>
        <w:t>.</w:t>
      </w:r>
    </w:p>
    <w:p w14:paraId="322BB6D9" w14:textId="77777777" w:rsidR="00753DFE" w:rsidRPr="00B14E5F" w:rsidRDefault="00753DFE" w:rsidP="00753DFE">
      <w:pPr>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lastRenderedPageBreak/>
        <w:t xml:space="preserve">6. </w:t>
      </w:r>
      <w:r w:rsidR="00E82F46" w:rsidRPr="00B14E5F">
        <w:rPr>
          <w:rFonts w:ascii="Times New Roman" w:hAnsi="Times New Roman" w:cs="Times New Roman"/>
          <w:color w:val="000000" w:themeColor="text1"/>
          <w:sz w:val="28"/>
          <w:szCs w:val="28"/>
        </w:rPr>
        <w:t>Оригинал(ы) или копия(</w:t>
      </w:r>
      <w:proofErr w:type="spellStart"/>
      <w:r w:rsidR="00E82F46" w:rsidRPr="00B14E5F">
        <w:rPr>
          <w:rFonts w:ascii="Times New Roman" w:hAnsi="Times New Roman" w:cs="Times New Roman"/>
          <w:color w:val="000000" w:themeColor="text1"/>
          <w:sz w:val="28"/>
          <w:szCs w:val="28"/>
        </w:rPr>
        <w:t>ии</w:t>
      </w:r>
      <w:proofErr w:type="spellEnd"/>
      <w:r w:rsidR="00E82F46" w:rsidRPr="00B14E5F">
        <w:rPr>
          <w:rFonts w:ascii="Times New Roman" w:hAnsi="Times New Roman" w:cs="Times New Roman"/>
          <w:color w:val="000000" w:themeColor="text1"/>
          <w:sz w:val="28"/>
          <w:szCs w:val="28"/>
        </w:rPr>
        <w:t>) выписки(</w:t>
      </w:r>
      <w:proofErr w:type="spellStart"/>
      <w:r w:rsidR="00E82F46" w:rsidRPr="00B14E5F">
        <w:rPr>
          <w:rFonts w:ascii="Times New Roman" w:hAnsi="Times New Roman" w:cs="Times New Roman"/>
          <w:color w:val="000000" w:themeColor="text1"/>
          <w:sz w:val="28"/>
          <w:szCs w:val="28"/>
        </w:rPr>
        <w:t>ок</w:t>
      </w:r>
      <w:proofErr w:type="spellEnd"/>
      <w:r w:rsidR="00E82F46" w:rsidRPr="00B14E5F">
        <w:rPr>
          <w:rFonts w:ascii="Times New Roman" w:hAnsi="Times New Roman" w:cs="Times New Roman"/>
          <w:color w:val="000000" w:themeColor="text1"/>
          <w:sz w:val="28"/>
          <w:szCs w:val="28"/>
        </w:rPr>
        <w:t>) из банка(</w:t>
      </w:r>
      <w:proofErr w:type="spellStart"/>
      <w:r w:rsidR="00E82F46" w:rsidRPr="00B14E5F">
        <w:rPr>
          <w:rFonts w:ascii="Times New Roman" w:hAnsi="Times New Roman" w:cs="Times New Roman"/>
          <w:color w:val="000000" w:themeColor="text1"/>
          <w:sz w:val="28"/>
          <w:szCs w:val="28"/>
        </w:rPr>
        <w:t>ов</w:t>
      </w:r>
      <w:proofErr w:type="spellEnd"/>
      <w:r w:rsidR="00E82F46" w:rsidRPr="00B14E5F">
        <w:rPr>
          <w:rFonts w:ascii="Times New Roman" w:hAnsi="Times New Roman" w:cs="Times New Roman"/>
          <w:color w:val="000000" w:themeColor="text1"/>
          <w:sz w:val="28"/>
          <w:szCs w:val="28"/>
        </w:rPr>
        <w:t>) о ежемесячных оборотах средств на счетах Заявителя за последние 12 (двенадцать) месяцев, выданная не ранее, чем за 30 (тридцать) календарных дней до даты начала приема Заявок, установленной приказом Фонда</w:t>
      </w:r>
      <w:r w:rsidR="007A6948" w:rsidRPr="00B14E5F">
        <w:rPr>
          <w:rFonts w:ascii="Times New Roman" w:hAnsi="Times New Roman" w:cs="Times New Roman"/>
          <w:color w:val="000000" w:themeColor="text1"/>
          <w:sz w:val="28"/>
          <w:szCs w:val="28"/>
        </w:rPr>
        <w:t xml:space="preserve"> кино</w:t>
      </w:r>
      <w:r w:rsidRPr="00B14E5F">
        <w:rPr>
          <w:rFonts w:ascii="Times New Roman" w:hAnsi="Times New Roman" w:cs="Times New Roman"/>
          <w:color w:val="000000" w:themeColor="text1"/>
          <w:sz w:val="28"/>
          <w:szCs w:val="28"/>
        </w:rPr>
        <w:t>.</w:t>
      </w:r>
      <w:r w:rsidR="00C71222" w:rsidRPr="00B14E5F">
        <w:rPr>
          <w:rStyle w:val="a8"/>
          <w:rFonts w:ascii="Times New Roman" w:hAnsi="Times New Roman" w:cs="Times New Roman"/>
          <w:color w:val="000000" w:themeColor="text1"/>
          <w:sz w:val="28"/>
          <w:szCs w:val="28"/>
        </w:rPr>
        <w:footnoteReference w:id="1"/>
      </w:r>
    </w:p>
    <w:p w14:paraId="52127507" w14:textId="77777777" w:rsidR="00753DFE" w:rsidRPr="00B14E5F" w:rsidRDefault="00753DFE" w:rsidP="00753DFE">
      <w:pPr>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7. Справка о действующих на момент подачи Заявки реквизитах Заявителя по форме №</w:t>
      </w:r>
      <w:r w:rsidR="008329BC" w:rsidRPr="00B14E5F">
        <w:rPr>
          <w:rFonts w:ascii="Times New Roman" w:hAnsi="Times New Roman" w:cs="Times New Roman"/>
          <w:color w:val="000000" w:themeColor="text1"/>
          <w:sz w:val="28"/>
          <w:szCs w:val="28"/>
        </w:rPr>
        <w:t xml:space="preserve"> </w:t>
      </w:r>
      <w:r w:rsidRPr="00B14E5F">
        <w:rPr>
          <w:rFonts w:ascii="Times New Roman" w:hAnsi="Times New Roman" w:cs="Times New Roman"/>
          <w:color w:val="000000" w:themeColor="text1"/>
          <w:sz w:val="28"/>
          <w:szCs w:val="28"/>
        </w:rPr>
        <w:t>1 к приложению №</w:t>
      </w:r>
      <w:r w:rsidR="008329BC" w:rsidRPr="00B14E5F">
        <w:rPr>
          <w:rFonts w:ascii="Times New Roman" w:hAnsi="Times New Roman" w:cs="Times New Roman"/>
          <w:color w:val="000000" w:themeColor="text1"/>
          <w:sz w:val="28"/>
          <w:szCs w:val="28"/>
        </w:rPr>
        <w:t xml:space="preserve"> </w:t>
      </w:r>
      <w:r w:rsidRPr="00B14E5F">
        <w:rPr>
          <w:rFonts w:ascii="Times New Roman" w:hAnsi="Times New Roman" w:cs="Times New Roman"/>
          <w:color w:val="000000" w:themeColor="text1"/>
          <w:sz w:val="28"/>
          <w:szCs w:val="28"/>
        </w:rPr>
        <w:t>2</w:t>
      </w:r>
      <w:r w:rsidR="008329BC" w:rsidRPr="00B14E5F">
        <w:rPr>
          <w:rFonts w:ascii="Times New Roman" w:hAnsi="Times New Roman" w:cs="Times New Roman"/>
          <w:color w:val="000000" w:themeColor="text1"/>
          <w:sz w:val="28"/>
          <w:szCs w:val="28"/>
        </w:rPr>
        <w:t xml:space="preserve"> к Порядку</w:t>
      </w:r>
      <w:r w:rsidRPr="00B14E5F">
        <w:rPr>
          <w:rFonts w:ascii="Times New Roman" w:hAnsi="Times New Roman" w:cs="Times New Roman"/>
          <w:color w:val="000000" w:themeColor="text1"/>
          <w:sz w:val="28"/>
          <w:szCs w:val="28"/>
        </w:rPr>
        <w:t>, заверенная печатью и подписью уполномоченного должностного лица Заявителя.</w:t>
      </w:r>
    </w:p>
    <w:p w14:paraId="29207159" w14:textId="77777777" w:rsidR="00753DFE" w:rsidRPr="00B14E5F" w:rsidRDefault="00753DFE" w:rsidP="00753DFE">
      <w:pPr>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8. Письмо-согласие за подписью уполномоченного должностного лица Заявителя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участием Заявителя в отборе (включая информацию о причинах отклонения или объеме предоставленных средств, в случае наступления соответствующих обстоятельств).</w:t>
      </w:r>
    </w:p>
    <w:p w14:paraId="5CA93B12" w14:textId="77777777" w:rsidR="00753DFE" w:rsidRPr="00B14E5F" w:rsidRDefault="00753DFE" w:rsidP="00753DFE">
      <w:pPr>
        <w:tabs>
          <w:tab w:val="left" w:pos="1276"/>
        </w:tabs>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9. В случае подачи Заявки на получение средств на условиях стопроцентной возвратности – справка по состоянию на первое число месяца, в котором осуществляется подача Заявки на участие в отборе, заверенная печатью и подписью руководителя (иного уполномоченного лица) Заявителя, содержащая информацию (гарантию) о соответствии Заявителя условиям, установленным пунктом 3.6.1. Порядка.</w:t>
      </w:r>
    </w:p>
    <w:p w14:paraId="634C1647" w14:textId="77777777" w:rsidR="00753DFE" w:rsidRPr="00B14E5F" w:rsidRDefault="00753DFE" w:rsidP="00753DFE">
      <w:pPr>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10. В случае подачи Заявки на получение средств на условиях стопроцентной возвратности – гарантийное письмо, содержащее перечень кандидатур поручителей, соответствующих требованиям пункта 7.6.2. Порядка (в случае, если Заявителем выбрана форма обеспечения договора в виде поручительства), или содержащее гарантию предоставления безотзывной банковской гарантии (в случае, если Заявителем выбрана форма обеспечения договора в виде безотзывной банковской гарантии).</w:t>
      </w:r>
    </w:p>
    <w:p w14:paraId="78FF7B7B" w14:textId="77777777" w:rsidR="00753DFE" w:rsidRPr="00B14E5F" w:rsidRDefault="00753DFE" w:rsidP="00753DFE">
      <w:pPr>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 xml:space="preserve">11. Гарантийное письмо, заверенное печатью и подписью руководителя (иного уполномоченного лица) Заявителя, подтверждающее соблюдение Заявителем требований Федерального закона </w:t>
      </w:r>
      <w:r w:rsidR="00B4462B" w:rsidRPr="00B14E5F">
        <w:rPr>
          <w:rFonts w:ascii="Times New Roman" w:hAnsi="Times New Roman" w:cs="Times New Roman"/>
          <w:color w:val="000000" w:themeColor="text1"/>
          <w:sz w:val="28"/>
          <w:szCs w:val="28"/>
        </w:rPr>
        <w:t xml:space="preserve">от 27 июля 2006 года </w:t>
      </w:r>
      <w:r w:rsidRPr="00B14E5F">
        <w:rPr>
          <w:rFonts w:ascii="Times New Roman" w:hAnsi="Times New Roman" w:cs="Times New Roman"/>
          <w:color w:val="000000" w:themeColor="text1"/>
          <w:sz w:val="28"/>
          <w:szCs w:val="28"/>
        </w:rPr>
        <w:t>№ 152-ФЗ «О персональных данных» при подаче Заявки на участие в отборе.</w:t>
      </w:r>
    </w:p>
    <w:p w14:paraId="7C3107C7" w14:textId="77777777" w:rsidR="00006B42" w:rsidRPr="00B14E5F" w:rsidRDefault="002D5931" w:rsidP="00AA127D">
      <w:pPr>
        <w:ind w:firstLine="567"/>
        <w:jc w:val="both"/>
        <w:rPr>
          <w:rFonts w:ascii="Times New Roman" w:hAnsi="Times New Roman" w:cs="Times New Roman"/>
          <w:color w:val="000000" w:themeColor="text1"/>
          <w:sz w:val="28"/>
          <w:szCs w:val="28"/>
        </w:rPr>
      </w:pPr>
      <w:r w:rsidRPr="00B14E5F">
        <w:rPr>
          <w:rFonts w:ascii="Times New Roman" w:eastAsia="Times New Roman" w:hAnsi="Times New Roman" w:cs="Times New Roman"/>
          <w:color w:val="000000" w:themeColor="text1"/>
          <w:sz w:val="28"/>
          <w:szCs w:val="28"/>
        </w:rPr>
        <w:t xml:space="preserve">12. </w:t>
      </w:r>
      <w:r w:rsidR="00AA127D" w:rsidRPr="00B14E5F">
        <w:rPr>
          <w:rFonts w:ascii="Times New Roman" w:hAnsi="Times New Roman" w:cs="Times New Roman"/>
          <w:color w:val="000000" w:themeColor="text1"/>
          <w:sz w:val="28"/>
          <w:szCs w:val="28"/>
        </w:rPr>
        <w:t>Гарантийное письмо, заверенное печатью и подписью руководителя (иного уполномоченного лица) Заявителя, о приоритетном размещении завершенного Проекта на российских платформах видеохостинга и аудиовизуальных сервисах при его распространении в информационно-телекоммуникационной сети «Интернет».</w:t>
      </w:r>
    </w:p>
    <w:p w14:paraId="0004654B" w14:textId="77777777" w:rsidR="00625B1C" w:rsidRPr="00B14E5F" w:rsidRDefault="00625B1C">
      <w:pPr>
        <w:rPr>
          <w:color w:val="000000" w:themeColor="text1"/>
        </w:rPr>
      </w:pPr>
    </w:p>
    <w:p w14:paraId="43AE956F" w14:textId="77777777" w:rsidR="00625B1C" w:rsidRPr="00B14E5F" w:rsidRDefault="00625B1C" w:rsidP="00141B59">
      <w:pPr>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Документы на бумажном носителе, указанные в настоящем приложении, предоставляются в заявочном комплекте документов в составе тома с описью в прошитом виде,</w:t>
      </w:r>
      <w:r w:rsidRPr="00B14E5F">
        <w:rPr>
          <w:rFonts w:ascii="Times New Roman" w:hAnsi="Times New Roman" w:cs="Times New Roman"/>
          <w:b/>
          <w:color w:val="000000" w:themeColor="text1"/>
          <w:sz w:val="28"/>
          <w:szCs w:val="28"/>
        </w:rPr>
        <w:t xml:space="preserve"> </w:t>
      </w:r>
      <w:r w:rsidRPr="00B14E5F">
        <w:rPr>
          <w:rFonts w:ascii="Times New Roman" w:hAnsi="Times New Roman" w:cs="Times New Roman"/>
          <w:color w:val="000000" w:themeColor="text1"/>
          <w:sz w:val="28"/>
          <w:szCs w:val="28"/>
        </w:rPr>
        <w:t xml:space="preserve">а также в отсканированном виде на электронном носителе в 1 (одном) экземпляре. Каждый из документов, предоставляемых в электронном виде, </w:t>
      </w:r>
      <w:r w:rsidRPr="00B14E5F">
        <w:rPr>
          <w:rFonts w:ascii="Times New Roman" w:hAnsi="Times New Roman" w:cs="Times New Roman"/>
          <w:color w:val="000000" w:themeColor="text1"/>
          <w:sz w:val="28"/>
          <w:szCs w:val="28"/>
        </w:rPr>
        <w:lastRenderedPageBreak/>
        <w:t xml:space="preserve">должен быть записан в отдельном файле в формате </w:t>
      </w:r>
      <w:r w:rsidRPr="00B14E5F">
        <w:rPr>
          <w:rFonts w:ascii="Times New Roman" w:hAnsi="Times New Roman" w:cs="Times New Roman"/>
          <w:color w:val="000000" w:themeColor="text1"/>
          <w:sz w:val="28"/>
          <w:szCs w:val="28"/>
          <w:lang w:val="en-US"/>
        </w:rPr>
        <w:t>PDF</w:t>
      </w:r>
      <w:r w:rsidRPr="00B14E5F">
        <w:rPr>
          <w:rFonts w:ascii="Times New Roman" w:hAnsi="Times New Roman" w:cs="Times New Roman"/>
          <w:color w:val="000000" w:themeColor="text1"/>
          <w:sz w:val="28"/>
          <w:szCs w:val="28"/>
        </w:rPr>
        <w:t>. Справка по форме № 1 к приложению № 2</w:t>
      </w:r>
      <w:r w:rsidR="008C0698" w:rsidRPr="00B14E5F">
        <w:rPr>
          <w:rFonts w:ascii="Times New Roman" w:hAnsi="Times New Roman" w:cs="Times New Roman"/>
          <w:color w:val="000000" w:themeColor="text1"/>
          <w:sz w:val="28"/>
          <w:szCs w:val="28"/>
        </w:rPr>
        <w:t xml:space="preserve"> к Порядку</w:t>
      </w:r>
      <w:r w:rsidRPr="00B14E5F">
        <w:rPr>
          <w:rFonts w:ascii="Times New Roman" w:hAnsi="Times New Roman" w:cs="Times New Roman"/>
          <w:color w:val="000000" w:themeColor="text1"/>
          <w:sz w:val="28"/>
          <w:szCs w:val="28"/>
        </w:rPr>
        <w:t xml:space="preserve"> предоставляется также в электронном виде в формате </w:t>
      </w:r>
      <w:r w:rsidRPr="00B14E5F">
        <w:rPr>
          <w:rFonts w:ascii="Times New Roman" w:hAnsi="Times New Roman" w:cs="Times New Roman"/>
          <w:color w:val="000000" w:themeColor="text1"/>
          <w:sz w:val="28"/>
          <w:szCs w:val="28"/>
          <w:lang w:val="en-US"/>
        </w:rPr>
        <w:t>Excel</w:t>
      </w:r>
      <w:r w:rsidRPr="00B14E5F">
        <w:rPr>
          <w:rFonts w:ascii="Times New Roman" w:hAnsi="Times New Roman" w:cs="Times New Roman"/>
          <w:color w:val="000000" w:themeColor="text1"/>
          <w:sz w:val="28"/>
          <w:szCs w:val="28"/>
        </w:rPr>
        <w:t>.</w:t>
      </w:r>
    </w:p>
    <w:p w14:paraId="1BA79D18" w14:textId="77777777" w:rsidR="00625B1C" w:rsidRPr="00B14E5F" w:rsidRDefault="00625B1C" w:rsidP="00625B1C">
      <w:pPr>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В случае подачи Заявки через Сервис порядок и процедура подачи Заявки, а также перечень документов в составе комплекта заявочной документации аналогичны утвержденным для подачи документов на бумажном носителе.</w:t>
      </w:r>
    </w:p>
    <w:p w14:paraId="084253ED" w14:textId="77777777" w:rsidR="00625B1C" w:rsidRPr="00B14E5F" w:rsidRDefault="00625B1C" w:rsidP="00625B1C">
      <w:pPr>
        <w:ind w:firstLine="567"/>
        <w:jc w:val="both"/>
        <w:rPr>
          <w:rFonts w:ascii="Times New Roman" w:hAnsi="Times New Roman" w:cs="Times New Roman"/>
          <w:color w:val="000000" w:themeColor="text1"/>
          <w:sz w:val="28"/>
          <w:szCs w:val="28"/>
        </w:rPr>
      </w:pPr>
      <w:r w:rsidRPr="00B14E5F">
        <w:rPr>
          <w:rFonts w:ascii="Times New Roman" w:hAnsi="Times New Roman" w:cs="Times New Roman"/>
          <w:color w:val="000000" w:themeColor="text1"/>
          <w:sz w:val="28"/>
          <w:szCs w:val="28"/>
        </w:rPr>
        <w:t xml:space="preserve">Документы, подаваемые в составе Заявки, к которым предъявляется требование о наличии подписи Заявителя, признаются надлежащим образом подписанными в силу Федерального закона от 6 апреля 2011 года № 63-ФЗ «Об электронной подписи» в момент подписания комплекта </w:t>
      </w:r>
      <w:r w:rsidR="008C0698" w:rsidRPr="00B14E5F">
        <w:rPr>
          <w:rFonts w:ascii="Times New Roman" w:hAnsi="Times New Roman" w:cs="Times New Roman"/>
          <w:color w:val="000000" w:themeColor="text1"/>
          <w:sz w:val="28"/>
          <w:szCs w:val="28"/>
        </w:rPr>
        <w:t>заявочной документации</w:t>
      </w:r>
      <w:r w:rsidRPr="00B14E5F">
        <w:rPr>
          <w:rFonts w:ascii="Times New Roman" w:hAnsi="Times New Roman" w:cs="Times New Roman"/>
          <w:color w:val="000000" w:themeColor="text1"/>
          <w:sz w:val="28"/>
          <w:szCs w:val="28"/>
        </w:rPr>
        <w:t xml:space="preserve"> квалифицированной усиленной электронной подписью руководителя Заявителя.</w:t>
      </w:r>
    </w:p>
    <w:p w14:paraId="739A5308" w14:textId="77777777" w:rsidR="00625B1C" w:rsidRPr="00A12741" w:rsidRDefault="00625B1C" w:rsidP="00625B1C">
      <w:pPr>
        <w:ind w:firstLine="567"/>
        <w:jc w:val="both"/>
        <w:rPr>
          <w:color w:val="000000" w:themeColor="text1"/>
        </w:rPr>
      </w:pPr>
      <w:r w:rsidRPr="00B14E5F">
        <w:rPr>
          <w:rFonts w:ascii="Times New Roman" w:hAnsi="Times New Roman" w:cs="Times New Roman"/>
          <w:color w:val="000000" w:themeColor="text1"/>
          <w:sz w:val="28"/>
          <w:szCs w:val="28"/>
        </w:rPr>
        <w:t>При подаче Заявок через Сервис в случае предоставления в составе комплекта заявочной документации оригиналов или нотариально заверенных копий документов, выданных третьими лицами (выписка из Единого государственного реестра юридических лиц, справка об исполнении налогоплательщиком (плательщиком сбора, налоговым агентом) обязанности по уплате налогов, сборов, пеней, штрафов, процентов (КНД 1120101) и прочие), подписанных уполномоченным представителем выдавшего органа без использования электронной цифровой подписи (рукописная подпись), такие документы подлежат предоставлению в Фонд</w:t>
      </w:r>
      <w:r w:rsidR="007A6948" w:rsidRPr="00B14E5F">
        <w:rPr>
          <w:rFonts w:ascii="Times New Roman" w:hAnsi="Times New Roman" w:cs="Times New Roman"/>
          <w:color w:val="000000" w:themeColor="text1"/>
          <w:sz w:val="28"/>
          <w:szCs w:val="28"/>
        </w:rPr>
        <w:t xml:space="preserve"> кино</w:t>
      </w:r>
      <w:r w:rsidRPr="00B14E5F">
        <w:rPr>
          <w:rFonts w:ascii="Times New Roman" w:hAnsi="Times New Roman" w:cs="Times New Roman"/>
          <w:color w:val="000000" w:themeColor="text1"/>
          <w:sz w:val="28"/>
          <w:szCs w:val="28"/>
        </w:rPr>
        <w:t xml:space="preserve"> на бумажном носителе в порядке, установленном пунктами 4.4. и 4.5. Порядка</w:t>
      </w:r>
      <w:r w:rsidR="00646D1B" w:rsidRPr="00B14E5F">
        <w:rPr>
          <w:rFonts w:ascii="Times New Roman" w:hAnsi="Times New Roman" w:cs="Times New Roman"/>
          <w:color w:val="000000" w:themeColor="text1"/>
          <w:sz w:val="28"/>
          <w:szCs w:val="28"/>
        </w:rPr>
        <w:t>.</w:t>
      </w:r>
    </w:p>
    <w:sectPr w:rsidR="00625B1C" w:rsidRPr="00A12741" w:rsidSect="005977E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04CA" w14:textId="77777777" w:rsidR="00E67FA3" w:rsidRDefault="00E67FA3" w:rsidP="00C71222">
      <w:r>
        <w:separator/>
      </w:r>
    </w:p>
  </w:endnote>
  <w:endnote w:type="continuationSeparator" w:id="0">
    <w:p w14:paraId="70513473" w14:textId="77777777" w:rsidR="00E67FA3" w:rsidRDefault="00E67FA3" w:rsidP="00C7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EAD5" w14:textId="77777777" w:rsidR="00E67FA3" w:rsidRDefault="00E67FA3" w:rsidP="00C71222">
      <w:r>
        <w:separator/>
      </w:r>
    </w:p>
  </w:footnote>
  <w:footnote w:type="continuationSeparator" w:id="0">
    <w:p w14:paraId="2B0C7288" w14:textId="77777777" w:rsidR="00E67FA3" w:rsidRDefault="00E67FA3" w:rsidP="00C71222">
      <w:r>
        <w:continuationSeparator/>
      </w:r>
    </w:p>
  </w:footnote>
  <w:footnote w:id="1">
    <w:p w14:paraId="1000829B" w14:textId="77777777" w:rsidR="00C71222" w:rsidRPr="00C71222" w:rsidRDefault="00C71222" w:rsidP="00C71222">
      <w:pPr>
        <w:pStyle w:val="a6"/>
        <w:jc w:val="both"/>
        <w:rPr>
          <w:rFonts w:ascii="Times New Roman" w:hAnsi="Times New Roman" w:cs="Times New Roman"/>
        </w:rPr>
      </w:pPr>
      <w:r w:rsidRPr="00A12741">
        <w:rPr>
          <w:rStyle w:val="a8"/>
          <w:rFonts w:ascii="Times New Roman" w:hAnsi="Times New Roman" w:cs="Times New Roman"/>
        </w:rPr>
        <w:footnoteRef/>
      </w:r>
      <w:r w:rsidRPr="00A12741">
        <w:rPr>
          <w:rFonts w:ascii="Times New Roman" w:hAnsi="Times New Roman" w:cs="Times New Roman"/>
        </w:rPr>
        <w:t xml:space="preserve"> В случае, если Заявитель зарегистрирован в качестве юридического лица (дата присвоения ОГРН) менее, чем за 12 (двенадцать) месяцев до даты начала приема Заявок, установленной приказом Фонда</w:t>
      </w:r>
      <w:r w:rsidR="00F94B77" w:rsidRPr="00A12741">
        <w:rPr>
          <w:rFonts w:ascii="Times New Roman" w:hAnsi="Times New Roman" w:cs="Times New Roman"/>
        </w:rPr>
        <w:t xml:space="preserve"> кино</w:t>
      </w:r>
      <w:r w:rsidRPr="00A12741">
        <w:rPr>
          <w:rFonts w:ascii="Times New Roman" w:hAnsi="Times New Roman" w:cs="Times New Roman"/>
        </w:rPr>
        <w:t>, оригинал(ы) выписки(</w:t>
      </w:r>
      <w:proofErr w:type="spellStart"/>
      <w:r w:rsidRPr="00A12741">
        <w:rPr>
          <w:rFonts w:ascii="Times New Roman" w:hAnsi="Times New Roman" w:cs="Times New Roman"/>
        </w:rPr>
        <w:t>ок</w:t>
      </w:r>
      <w:proofErr w:type="spellEnd"/>
      <w:r w:rsidRPr="00A12741">
        <w:rPr>
          <w:rFonts w:ascii="Times New Roman" w:hAnsi="Times New Roman" w:cs="Times New Roman"/>
        </w:rPr>
        <w:t>) из банка(</w:t>
      </w:r>
      <w:proofErr w:type="spellStart"/>
      <w:r w:rsidRPr="00A12741">
        <w:rPr>
          <w:rFonts w:ascii="Times New Roman" w:hAnsi="Times New Roman" w:cs="Times New Roman"/>
        </w:rPr>
        <w:t>ов</w:t>
      </w:r>
      <w:proofErr w:type="spellEnd"/>
      <w:r w:rsidRPr="00A12741">
        <w:rPr>
          <w:rFonts w:ascii="Times New Roman" w:hAnsi="Times New Roman" w:cs="Times New Roman"/>
        </w:rPr>
        <w:t xml:space="preserve">) о ежемесячных оборотах средств на счетах Заявителя представляются за весь период действия юридического </w:t>
      </w:r>
      <w:r w:rsidRPr="004F4065">
        <w:rPr>
          <w:rFonts w:ascii="Times New Roman" w:hAnsi="Times New Roman" w:cs="Times New Roman"/>
        </w:rPr>
        <w:t>лица.</w:t>
      </w:r>
      <w:r w:rsidRPr="00C71222">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FE"/>
    <w:rsid w:val="00006B42"/>
    <w:rsid w:val="00141B59"/>
    <w:rsid w:val="001859BA"/>
    <w:rsid w:val="002D5931"/>
    <w:rsid w:val="004F4065"/>
    <w:rsid w:val="005225EC"/>
    <w:rsid w:val="00537C01"/>
    <w:rsid w:val="005977E9"/>
    <w:rsid w:val="006010D4"/>
    <w:rsid w:val="00625B1C"/>
    <w:rsid w:val="00646D1B"/>
    <w:rsid w:val="00753DFE"/>
    <w:rsid w:val="007A6948"/>
    <w:rsid w:val="00822C4A"/>
    <w:rsid w:val="008329BC"/>
    <w:rsid w:val="008C0698"/>
    <w:rsid w:val="009A4321"/>
    <w:rsid w:val="009C4F30"/>
    <w:rsid w:val="00A12741"/>
    <w:rsid w:val="00A16FD2"/>
    <w:rsid w:val="00A24768"/>
    <w:rsid w:val="00AA127D"/>
    <w:rsid w:val="00B14E5F"/>
    <w:rsid w:val="00B33272"/>
    <w:rsid w:val="00B4462B"/>
    <w:rsid w:val="00BE080F"/>
    <w:rsid w:val="00BE71C4"/>
    <w:rsid w:val="00C71222"/>
    <w:rsid w:val="00D51D3C"/>
    <w:rsid w:val="00DA105A"/>
    <w:rsid w:val="00DA3F96"/>
    <w:rsid w:val="00DF43D5"/>
    <w:rsid w:val="00E67FA3"/>
    <w:rsid w:val="00E82F46"/>
    <w:rsid w:val="00F47A72"/>
    <w:rsid w:val="00F94B77"/>
    <w:rsid w:val="00FC1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2C59"/>
  <w15:chartTrackingRefBased/>
  <w15:docId w15:val="{FB757D87-C8B8-416B-AAB1-07A3C5A7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DF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3DFE"/>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a4">
    <w:name w:val="Balloon Text"/>
    <w:basedOn w:val="a"/>
    <w:link w:val="a5"/>
    <w:uiPriority w:val="99"/>
    <w:semiHidden/>
    <w:unhideWhenUsed/>
    <w:rsid w:val="005977E9"/>
    <w:rPr>
      <w:rFonts w:ascii="Segoe UI" w:hAnsi="Segoe UI" w:cs="Segoe UI"/>
      <w:sz w:val="18"/>
      <w:szCs w:val="18"/>
    </w:rPr>
  </w:style>
  <w:style w:type="character" w:customStyle="1" w:styleId="a5">
    <w:name w:val="Текст выноски Знак"/>
    <w:basedOn w:val="a0"/>
    <w:link w:val="a4"/>
    <w:uiPriority w:val="99"/>
    <w:semiHidden/>
    <w:rsid w:val="005977E9"/>
    <w:rPr>
      <w:rFonts w:ascii="Segoe UI" w:eastAsia="Arial Unicode MS" w:hAnsi="Segoe UI" w:cs="Segoe UI"/>
      <w:color w:val="000000"/>
      <w:sz w:val="18"/>
      <w:szCs w:val="18"/>
      <w:lang w:eastAsia="ru-RU"/>
    </w:rPr>
  </w:style>
  <w:style w:type="paragraph" w:styleId="a6">
    <w:name w:val="footnote text"/>
    <w:basedOn w:val="a"/>
    <w:link w:val="a7"/>
    <w:uiPriority w:val="99"/>
    <w:semiHidden/>
    <w:unhideWhenUsed/>
    <w:rsid w:val="00C71222"/>
    <w:rPr>
      <w:sz w:val="20"/>
      <w:szCs w:val="20"/>
    </w:rPr>
  </w:style>
  <w:style w:type="character" w:customStyle="1" w:styleId="a7">
    <w:name w:val="Текст сноски Знак"/>
    <w:basedOn w:val="a0"/>
    <w:link w:val="a6"/>
    <w:uiPriority w:val="99"/>
    <w:semiHidden/>
    <w:rsid w:val="00C71222"/>
    <w:rPr>
      <w:rFonts w:ascii="Arial Unicode MS" w:eastAsia="Arial Unicode MS" w:hAnsi="Arial Unicode MS" w:cs="Arial Unicode MS"/>
      <w:color w:val="000000"/>
      <w:sz w:val="20"/>
      <w:szCs w:val="20"/>
      <w:lang w:eastAsia="ru-RU"/>
    </w:rPr>
  </w:style>
  <w:style w:type="character" w:styleId="a8">
    <w:name w:val="footnote reference"/>
    <w:basedOn w:val="a0"/>
    <w:uiPriority w:val="99"/>
    <w:semiHidden/>
    <w:unhideWhenUsed/>
    <w:rsid w:val="00C712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37DF1-B9A2-4C41-AD27-691144FF5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Fond Kino</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Марина Викторовна</dc:creator>
  <cp:keywords/>
  <dc:description/>
  <cp:lastModifiedBy>Грошев Николай Николаевич</cp:lastModifiedBy>
  <cp:revision>5</cp:revision>
  <dcterms:created xsi:type="dcterms:W3CDTF">2023-10-09T15:50:00Z</dcterms:created>
  <dcterms:modified xsi:type="dcterms:W3CDTF">2023-10-10T09:54:00Z</dcterms:modified>
</cp:coreProperties>
</file>