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404" w:rsidRPr="009D28E0" w:rsidRDefault="00622404" w:rsidP="00622404">
      <w:pPr>
        <w:spacing w:after="160" w:line="259" w:lineRule="auto"/>
        <w:jc w:val="right"/>
        <w:rPr>
          <w:rFonts w:ascii="Times New Roman" w:hAnsi="Times New Roman" w:cs="Times New Roman"/>
          <w:color w:val="auto"/>
          <w:sz w:val="28"/>
          <w:szCs w:val="28"/>
        </w:rPr>
      </w:pPr>
      <w:r w:rsidRPr="009D28E0">
        <w:rPr>
          <w:rFonts w:ascii="Times New Roman" w:hAnsi="Times New Roman" w:cs="Times New Roman"/>
          <w:color w:val="auto"/>
          <w:sz w:val="28"/>
          <w:szCs w:val="28"/>
        </w:rPr>
        <w:t xml:space="preserve">Приложение № 3 к Порядку </w:t>
      </w:r>
    </w:p>
    <w:p w:rsidR="00622404" w:rsidRPr="009D28E0" w:rsidRDefault="00622404" w:rsidP="00622404">
      <w:pPr>
        <w:autoSpaceDE w:val="0"/>
        <w:autoSpaceDN w:val="0"/>
        <w:adjustRightInd w:val="0"/>
        <w:jc w:val="right"/>
        <w:rPr>
          <w:rFonts w:ascii="Times New Roman" w:hAnsi="Times New Roman" w:cs="Times New Roman"/>
          <w:b/>
          <w:color w:val="auto"/>
          <w:sz w:val="22"/>
          <w:szCs w:val="28"/>
        </w:rPr>
      </w:pPr>
    </w:p>
    <w:p w:rsidR="00622404" w:rsidRPr="009D28E0" w:rsidRDefault="00622404" w:rsidP="00622404">
      <w:pPr>
        <w:autoSpaceDE w:val="0"/>
        <w:autoSpaceDN w:val="0"/>
        <w:adjustRightInd w:val="0"/>
        <w:jc w:val="center"/>
        <w:rPr>
          <w:rFonts w:ascii="Times New Roman" w:hAnsi="Times New Roman" w:cs="Times New Roman"/>
          <w:b/>
          <w:color w:val="auto"/>
          <w:sz w:val="28"/>
          <w:szCs w:val="28"/>
        </w:rPr>
      </w:pPr>
      <w:r w:rsidRPr="009D28E0">
        <w:rPr>
          <w:rFonts w:ascii="Times New Roman" w:hAnsi="Times New Roman" w:cs="Times New Roman"/>
          <w:b/>
          <w:color w:val="auto"/>
          <w:sz w:val="28"/>
          <w:szCs w:val="28"/>
        </w:rPr>
        <w:t>ПЕРЕЧЕНЬ</w:t>
      </w:r>
    </w:p>
    <w:p w:rsidR="00622404" w:rsidRPr="009D28E0" w:rsidRDefault="00622404" w:rsidP="00622404">
      <w:pPr>
        <w:tabs>
          <w:tab w:val="left" w:pos="993"/>
        </w:tabs>
        <w:jc w:val="center"/>
        <w:rPr>
          <w:rFonts w:ascii="Times New Roman" w:hAnsi="Times New Roman" w:cs="Times New Roman"/>
          <w:b/>
          <w:color w:val="auto"/>
          <w:sz w:val="28"/>
          <w:szCs w:val="28"/>
        </w:rPr>
      </w:pPr>
      <w:r w:rsidRPr="009D28E0">
        <w:rPr>
          <w:rFonts w:ascii="Times New Roman" w:hAnsi="Times New Roman" w:cs="Times New Roman"/>
          <w:b/>
          <w:color w:val="auto"/>
          <w:sz w:val="28"/>
          <w:szCs w:val="28"/>
        </w:rPr>
        <w:t>ДОКУМЕНТОВ, ПРЕДСТАВЛЯЕМЫХ ЗАЯВИТЕЛЯМИ</w:t>
      </w:r>
    </w:p>
    <w:p w:rsidR="00622404" w:rsidRPr="009D28E0" w:rsidRDefault="00622404" w:rsidP="00622404">
      <w:pPr>
        <w:tabs>
          <w:tab w:val="left" w:pos="993"/>
        </w:tabs>
        <w:jc w:val="center"/>
        <w:rPr>
          <w:rFonts w:ascii="Times New Roman" w:hAnsi="Times New Roman" w:cs="Times New Roman"/>
          <w:b/>
          <w:color w:val="auto"/>
          <w:sz w:val="28"/>
          <w:szCs w:val="28"/>
        </w:rPr>
      </w:pPr>
      <w:r w:rsidRPr="009D28E0">
        <w:rPr>
          <w:rFonts w:ascii="Times New Roman" w:hAnsi="Times New Roman" w:cs="Times New Roman"/>
          <w:b/>
          <w:color w:val="auto"/>
          <w:sz w:val="28"/>
          <w:szCs w:val="28"/>
        </w:rPr>
        <w:t>(по Проекту)</w:t>
      </w:r>
    </w:p>
    <w:p w:rsidR="00622404" w:rsidRPr="009D28E0" w:rsidRDefault="00622404" w:rsidP="00622404">
      <w:pPr>
        <w:tabs>
          <w:tab w:val="left" w:pos="1276"/>
        </w:tabs>
        <w:ind w:firstLine="567"/>
        <w:jc w:val="both"/>
        <w:rPr>
          <w:rFonts w:ascii="Times New Roman" w:hAnsi="Times New Roman" w:cs="Times New Roman"/>
          <w:color w:val="auto"/>
          <w:sz w:val="16"/>
          <w:szCs w:val="28"/>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529"/>
        <w:gridCol w:w="4252"/>
      </w:tblGrid>
      <w:tr w:rsidR="009D28E0" w:rsidRPr="009D28E0" w:rsidTr="00622404">
        <w:trPr>
          <w:trHeight w:val="270"/>
        </w:trPr>
        <w:tc>
          <w:tcPr>
            <w:tcW w:w="567"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w:t>
            </w:r>
          </w:p>
        </w:tc>
        <w:tc>
          <w:tcPr>
            <w:tcW w:w="5529" w:type="dxa"/>
            <w:vAlign w:val="center"/>
          </w:tcPr>
          <w:p w:rsidR="00622404" w:rsidRPr="009D28E0" w:rsidRDefault="00622404" w:rsidP="0024384F">
            <w:pPr>
              <w:jc w:val="center"/>
              <w:rPr>
                <w:rFonts w:ascii="Times New Roman" w:hAnsi="Times New Roman" w:cs="Times New Roman"/>
                <w:b/>
                <w:color w:val="auto"/>
                <w:sz w:val="28"/>
              </w:rPr>
            </w:pPr>
            <w:r w:rsidRPr="009D28E0">
              <w:rPr>
                <w:rFonts w:ascii="Times New Roman" w:hAnsi="Times New Roman" w:cs="Times New Roman"/>
                <w:b/>
                <w:color w:val="auto"/>
                <w:sz w:val="28"/>
              </w:rPr>
              <w:t>Документы</w:t>
            </w:r>
          </w:p>
        </w:tc>
        <w:tc>
          <w:tcPr>
            <w:tcW w:w="4252" w:type="dxa"/>
            <w:vAlign w:val="center"/>
          </w:tcPr>
          <w:p w:rsidR="00622404" w:rsidRPr="009D28E0" w:rsidRDefault="00622404" w:rsidP="0024384F">
            <w:pPr>
              <w:jc w:val="center"/>
              <w:rPr>
                <w:rFonts w:ascii="Times New Roman" w:hAnsi="Times New Roman" w:cs="Times New Roman"/>
                <w:b/>
                <w:color w:val="auto"/>
                <w:sz w:val="28"/>
              </w:rPr>
            </w:pPr>
            <w:r w:rsidRPr="009D28E0">
              <w:rPr>
                <w:rFonts w:ascii="Times New Roman" w:hAnsi="Times New Roman" w:cs="Times New Roman"/>
                <w:b/>
                <w:color w:val="auto"/>
                <w:sz w:val="28"/>
              </w:rPr>
              <w:t xml:space="preserve">Комментарии </w:t>
            </w:r>
          </w:p>
          <w:p w:rsidR="00622404" w:rsidRPr="009D28E0" w:rsidRDefault="00622404" w:rsidP="0024384F">
            <w:pPr>
              <w:jc w:val="center"/>
              <w:rPr>
                <w:rFonts w:ascii="Times New Roman" w:hAnsi="Times New Roman" w:cs="Times New Roman"/>
                <w:b/>
                <w:color w:val="auto"/>
                <w:sz w:val="28"/>
              </w:rPr>
            </w:pPr>
            <w:r w:rsidRPr="009D28E0">
              <w:rPr>
                <w:rFonts w:ascii="Times New Roman" w:hAnsi="Times New Roman" w:cs="Times New Roman"/>
                <w:b/>
                <w:color w:val="auto"/>
                <w:sz w:val="28"/>
              </w:rPr>
              <w:t>(для подачи Заявки на бумажном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Копия действующего на момент проведения отбора удостоверения национального фильма.</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Предоставляется в составе комплекта заявочной документации на бумажном носителе и в электронном виде (скан)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Календарно-постановочный план производства Проекта (форма № 1 к приложению № 3 к Порядку), заверенный подписью уполномоченного лица Заявителя.</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Предоставляется в составе комплекта заявочной документации на бумажном носителе и в электронном виде (скан и электронный документ в формате </w:t>
            </w:r>
            <w:r w:rsidRPr="009D28E0">
              <w:rPr>
                <w:rFonts w:ascii="Times New Roman" w:hAnsi="Times New Roman" w:cs="Times New Roman"/>
                <w:color w:val="auto"/>
                <w:sz w:val="28"/>
                <w:lang w:val="en-US"/>
              </w:rPr>
              <w:t>W</w:t>
            </w:r>
            <w:proofErr w:type="spellStart"/>
            <w:r w:rsidRPr="009D28E0">
              <w:rPr>
                <w:rFonts w:ascii="Times New Roman" w:hAnsi="Times New Roman" w:cs="Times New Roman"/>
                <w:color w:val="auto"/>
                <w:sz w:val="28"/>
              </w:rPr>
              <w:t>ord</w:t>
            </w:r>
            <w:proofErr w:type="spellEnd"/>
            <w:r w:rsidRPr="009D28E0">
              <w:rPr>
                <w:rFonts w:ascii="Times New Roman" w:hAnsi="Times New Roman" w:cs="Times New Roman"/>
                <w:color w:val="auto"/>
                <w:sz w:val="28"/>
              </w:rPr>
              <w:t>)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jc w:val="both"/>
              <w:rPr>
                <w:rFonts w:ascii="Times New Roman" w:hAnsi="Times New Roman" w:cs="Times New Roman"/>
                <w:color w:val="auto"/>
                <w:sz w:val="28"/>
              </w:rPr>
            </w:pPr>
            <w:r w:rsidRPr="009D28E0">
              <w:rPr>
                <w:rFonts w:ascii="Times New Roman" w:hAnsi="Times New Roman" w:cs="Times New Roman"/>
                <w:color w:val="auto"/>
                <w:sz w:val="28"/>
              </w:rPr>
              <w:t xml:space="preserve">Расширенная генеральная смета производства фильма </w:t>
            </w:r>
            <w:r w:rsidRPr="009D28E0">
              <w:rPr>
                <w:rFonts w:ascii="Times New Roman" w:hAnsi="Times New Roman" w:cs="Times New Roman"/>
                <w:b/>
                <w:color w:val="auto"/>
                <w:sz w:val="28"/>
              </w:rPr>
              <w:t>(</w:t>
            </w:r>
            <w:r w:rsidRPr="009D28E0">
              <w:rPr>
                <w:rFonts w:ascii="Times New Roman" w:hAnsi="Times New Roman" w:cs="Times New Roman"/>
                <w:color w:val="auto"/>
                <w:sz w:val="28"/>
              </w:rPr>
              <w:t>форма № 2 к приложению № 3 - для художественных Проектов, форма № 3 к приложению № 3 – для анимационных Проектов), включающая все затраты на производство Проекта.</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Предоставляется в составе комплекта заявочной документации на бумажном носителе и в электронном виде (скан и электронный документ в формате </w:t>
            </w:r>
            <w:r w:rsidRPr="009D28E0">
              <w:rPr>
                <w:rFonts w:ascii="Times New Roman" w:hAnsi="Times New Roman" w:cs="Times New Roman"/>
                <w:color w:val="auto"/>
                <w:sz w:val="28"/>
                <w:lang w:val="en-US"/>
              </w:rPr>
              <w:t>Excel</w:t>
            </w:r>
            <w:r w:rsidRPr="009D28E0">
              <w:rPr>
                <w:rFonts w:ascii="Times New Roman" w:hAnsi="Times New Roman" w:cs="Times New Roman"/>
                <w:color w:val="auto"/>
                <w:sz w:val="28"/>
              </w:rPr>
              <w:t>)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Режиссерская экспликация Проекта (форма № 4 к приложению №3 к Порядку), заверенная подписью уполномоченного представителя Заявителя.</w:t>
            </w:r>
          </w:p>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Объем не более 3 (трех) страниц.</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Предоставляется в составе комплекта заявочной документации на бумажном носителе и в электронном виде (скан и электронный документ в формате </w:t>
            </w:r>
            <w:r w:rsidRPr="009D28E0">
              <w:rPr>
                <w:rFonts w:ascii="Times New Roman" w:hAnsi="Times New Roman" w:cs="Times New Roman"/>
                <w:color w:val="auto"/>
                <w:sz w:val="28"/>
                <w:lang w:val="en-US"/>
              </w:rPr>
              <w:t>Word</w:t>
            </w:r>
            <w:r w:rsidRPr="009D28E0">
              <w:rPr>
                <w:rFonts w:ascii="Times New Roman" w:hAnsi="Times New Roman" w:cs="Times New Roman"/>
                <w:color w:val="auto"/>
                <w:sz w:val="28"/>
              </w:rPr>
              <w:t>)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Синопсис Проекта (форма № 5 к приложению </w:t>
            </w:r>
            <w:r w:rsidRPr="009D28E0">
              <w:rPr>
                <w:rFonts w:ascii="Times New Roman" w:hAnsi="Times New Roman" w:cs="Times New Roman"/>
                <w:color w:val="auto"/>
                <w:sz w:val="28"/>
              </w:rPr>
              <w:br/>
              <w:t>№ 3 к Порядку), заверенный подписью уполномоченного представителя Заявителя.</w:t>
            </w:r>
            <w:r w:rsidRPr="009D28E0">
              <w:rPr>
                <w:rFonts w:ascii="Times New Roman" w:hAnsi="Times New Roman" w:cs="Times New Roman"/>
                <w:color w:val="auto"/>
                <w:sz w:val="28"/>
              </w:rPr>
              <w:br/>
              <w:t xml:space="preserve"> Объем не более 2 (двух) страниц (кегль – 12, интервал 1,0, поля: верхнее – 2,5 см, нижнее – 1,25 см, левое – 3,75 см, правое – 2,5 см).</w:t>
            </w:r>
          </w:p>
        </w:tc>
        <w:tc>
          <w:tcPr>
            <w:tcW w:w="4252" w:type="dxa"/>
            <w:vAlign w:val="center"/>
          </w:tcPr>
          <w:p w:rsidR="00622404" w:rsidRPr="009D28E0" w:rsidRDefault="00622404" w:rsidP="0024384F">
            <w:pPr>
              <w:rPr>
                <w:rFonts w:ascii="Times New Roman" w:hAnsi="Times New Roman" w:cs="Times New Roman"/>
                <w:b/>
                <w:color w:val="auto"/>
                <w:sz w:val="28"/>
              </w:rPr>
            </w:pPr>
            <w:r w:rsidRPr="009D28E0">
              <w:rPr>
                <w:rFonts w:ascii="Times New Roman" w:hAnsi="Times New Roman" w:cs="Times New Roman"/>
                <w:color w:val="auto"/>
                <w:sz w:val="28"/>
              </w:rPr>
              <w:t xml:space="preserve">Предоставляется в составе комплекта заявочной документации на бумажном носителе и в электронном виде (скан и электронный документ в формате </w:t>
            </w:r>
            <w:r w:rsidRPr="009D28E0">
              <w:rPr>
                <w:rFonts w:ascii="Times New Roman" w:hAnsi="Times New Roman" w:cs="Times New Roman"/>
                <w:color w:val="auto"/>
                <w:sz w:val="28"/>
                <w:lang w:val="en-US"/>
              </w:rPr>
              <w:t>W</w:t>
            </w:r>
            <w:proofErr w:type="spellStart"/>
            <w:r w:rsidRPr="009D28E0">
              <w:rPr>
                <w:rFonts w:ascii="Times New Roman" w:hAnsi="Times New Roman" w:cs="Times New Roman"/>
                <w:color w:val="auto"/>
                <w:sz w:val="28"/>
              </w:rPr>
              <w:t>ord</w:t>
            </w:r>
            <w:proofErr w:type="spellEnd"/>
            <w:r w:rsidRPr="009D28E0">
              <w:rPr>
                <w:rFonts w:ascii="Times New Roman" w:hAnsi="Times New Roman" w:cs="Times New Roman"/>
                <w:color w:val="auto"/>
                <w:sz w:val="28"/>
              </w:rPr>
              <w:t>)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Копия договора(</w:t>
            </w:r>
            <w:proofErr w:type="spellStart"/>
            <w:r w:rsidRPr="009D28E0">
              <w:rPr>
                <w:rFonts w:ascii="Times New Roman" w:hAnsi="Times New Roman" w:cs="Times New Roman"/>
                <w:color w:val="auto"/>
                <w:sz w:val="28"/>
              </w:rPr>
              <w:t>ов</w:t>
            </w:r>
            <w:proofErr w:type="spellEnd"/>
            <w:r w:rsidRPr="009D28E0">
              <w:rPr>
                <w:rFonts w:ascii="Times New Roman" w:hAnsi="Times New Roman" w:cs="Times New Roman"/>
                <w:color w:val="auto"/>
                <w:sz w:val="28"/>
              </w:rPr>
              <w:t>) с инвестором(</w:t>
            </w:r>
            <w:proofErr w:type="spellStart"/>
            <w:r w:rsidRPr="009D28E0">
              <w:rPr>
                <w:rFonts w:ascii="Times New Roman" w:hAnsi="Times New Roman" w:cs="Times New Roman"/>
                <w:color w:val="auto"/>
                <w:sz w:val="28"/>
              </w:rPr>
              <w:t>ами</w:t>
            </w:r>
            <w:proofErr w:type="spellEnd"/>
            <w:r w:rsidRPr="009D28E0">
              <w:rPr>
                <w:rFonts w:ascii="Times New Roman" w:hAnsi="Times New Roman" w:cs="Times New Roman"/>
                <w:color w:val="auto"/>
                <w:sz w:val="28"/>
              </w:rPr>
              <w:t xml:space="preserve">) Проекта со всеми приложениями, </w:t>
            </w:r>
            <w:r w:rsidRPr="009D28E0">
              <w:rPr>
                <w:rFonts w:ascii="Times New Roman" w:hAnsi="Times New Roman" w:cs="Times New Roman"/>
                <w:color w:val="auto"/>
                <w:sz w:val="28"/>
              </w:rPr>
              <w:lastRenderedPageBreak/>
              <w:t>дополнительными соглашениями и актами, заверенный(</w:t>
            </w:r>
            <w:proofErr w:type="spellStart"/>
            <w:r w:rsidRPr="009D28E0">
              <w:rPr>
                <w:rFonts w:ascii="Times New Roman" w:hAnsi="Times New Roman" w:cs="Times New Roman"/>
                <w:color w:val="auto"/>
                <w:sz w:val="28"/>
              </w:rPr>
              <w:t>ые</w:t>
            </w:r>
            <w:proofErr w:type="spellEnd"/>
            <w:r w:rsidRPr="009D28E0">
              <w:rPr>
                <w:rFonts w:ascii="Times New Roman" w:hAnsi="Times New Roman" w:cs="Times New Roman"/>
                <w:color w:val="auto"/>
                <w:sz w:val="28"/>
              </w:rPr>
              <w:t>) Заявителем (при наличии).</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lastRenderedPageBreak/>
              <w:t xml:space="preserve">Предоставляется в составе комплекта заявочной </w:t>
            </w:r>
            <w:r w:rsidRPr="009D28E0">
              <w:rPr>
                <w:rFonts w:ascii="Times New Roman" w:hAnsi="Times New Roman" w:cs="Times New Roman"/>
                <w:color w:val="auto"/>
                <w:sz w:val="28"/>
              </w:rPr>
              <w:lastRenderedPageBreak/>
              <w:t>документации на бумажном носителе и в  электронном виде (скан)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Копия договора о совместном производстве Проекта со всеми приложениями, дополнительными соглашениями и актами, заверенные Заявителем (в случае, если производство осуществляется двумя или более организациями кинематографии и в удостоверении национального фильма вписано несколько продюсеров).</w:t>
            </w:r>
          </w:p>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 В договоре в обязательном порядке должна быть указана доля участия каждого сопродюсера в производстве Проекта.</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Предоставляется в составе комплекта заявочной документации на бумажном носителе и в электронном виде (скан) на электронном носителе.</w:t>
            </w:r>
          </w:p>
          <w:p w:rsidR="00622404" w:rsidRPr="009D28E0" w:rsidRDefault="00622404" w:rsidP="0024384F">
            <w:pPr>
              <w:rPr>
                <w:rFonts w:ascii="Times New Roman" w:hAnsi="Times New Roman" w:cs="Times New Roman"/>
                <w:color w:val="auto"/>
                <w:sz w:val="28"/>
              </w:rPr>
            </w:pP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Копии договоров с авторами Проекта, указанными в удостоверении национального фильма (режиссер, сценарист, композитор и др.), заверенные Заявителем, с обязательным приложением всех приложений и дополнительных соглашений, а также актов, если таковые предусмотрены условиями договоров.</w:t>
            </w:r>
          </w:p>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В случае экранизации ранее созданного произведения – подтверждение наличия прав на переработку/экранизацию литературной основы (договор и т.п.). </w:t>
            </w:r>
          </w:p>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Право распоряжения сценарием и (или) произведением, на основе которого осуществляется написание сценария Проекта, должно быть предоставлено правообладателем на момент подачи Заявки в Фонд.</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Предоставляется в составе комплекта заявочной документации на бумажном носителе и в электронном виде (скан)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Сценарий фильма. Объем не более 120 (ста двадцати) страниц (кегль – 12, интервал 1,0, поля: верхнее – 2,5 см, нижнее – 1,25 см, левое – 3,75 см, правое – 2,5 см).</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Предоставляется в составе комплекта заявочной документации в электронном виде (формат </w:t>
            </w:r>
            <w:r w:rsidRPr="009D28E0">
              <w:rPr>
                <w:rFonts w:ascii="Times New Roman" w:hAnsi="Times New Roman" w:cs="Times New Roman"/>
                <w:color w:val="auto"/>
                <w:sz w:val="28"/>
                <w:lang w:val="en-US"/>
              </w:rPr>
              <w:t>Word</w:t>
            </w:r>
            <w:r w:rsidRPr="009D28E0">
              <w:rPr>
                <w:rFonts w:ascii="Times New Roman" w:hAnsi="Times New Roman" w:cs="Times New Roman"/>
                <w:color w:val="auto"/>
                <w:sz w:val="28"/>
              </w:rPr>
              <w:t xml:space="preserve"> и(или) </w:t>
            </w:r>
            <w:r w:rsidRPr="009D28E0">
              <w:rPr>
                <w:rFonts w:ascii="Times New Roman" w:hAnsi="Times New Roman" w:cs="Times New Roman"/>
                <w:color w:val="auto"/>
                <w:sz w:val="28"/>
                <w:lang w:val="en-US"/>
              </w:rPr>
              <w:t>PDF</w:t>
            </w:r>
            <w:r w:rsidRPr="009D28E0">
              <w:rPr>
                <w:rFonts w:ascii="Times New Roman" w:hAnsi="Times New Roman" w:cs="Times New Roman"/>
                <w:color w:val="auto"/>
                <w:sz w:val="28"/>
              </w:rPr>
              <w:t>)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tabs>
                <w:tab w:val="left" w:pos="142"/>
              </w:tabs>
              <w:jc w:val="both"/>
              <w:rPr>
                <w:rFonts w:ascii="Times New Roman" w:hAnsi="Times New Roman" w:cs="Times New Roman"/>
                <w:color w:val="auto"/>
                <w:sz w:val="28"/>
              </w:rPr>
            </w:pPr>
            <w:r w:rsidRPr="009D28E0">
              <w:rPr>
                <w:rFonts w:ascii="Times New Roman" w:hAnsi="Times New Roman" w:cs="Times New Roman"/>
                <w:color w:val="auto"/>
                <w:sz w:val="28"/>
              </w:rPr>
              <w:t xml:space="preserve">Карта кинопроекта (форма № 6 к приложению </w:t>
            </w:r>
            <w:r w:rsidRPr="009D28E0">
              <w:rPr>
                <w:rFonts w:ascii="Times New Roman" w:hAnsi="Times New Roman" w:cs="Times New Roman"/>
                <w:color w:val="auto"/>
                <w:sz w:val="28"/>
              </w:rPr>
              <w:br/>
              <w:t xml:space="preserve">№ 3 к Порядку). </w:t>
            </w:r>
          </w:p>
          <w:p w:rsidR="00622404" w:rsidRPr="009D28E0" w:rsidRDefault="00622404" w:rsidP="0024384F">
            <w:pPr>
              <w:rPr>
                <w:rFonts w:ascii="Times New Roman" w:hAnsi="Times New Roman" w:cs="Times New Roman"/>
                <w:color w:val="auto"/>
                <w:sz w:val="28"/>
              </w:rPr>
            </w:pP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Предоставляется в составе комплекта заявочной документации на бумажном носителе и в электронном виде в формате </w:t>
            </w:r>
            <w:r w:rsidRPr="009D28E0">
              <w:rPr>
                <w:rFonts w:ascii="Times New Roman" w:hAnsi="Times New Roman" w:cs="Times New Roman"/>
                <w:color w:val="auto"/>
                <w:sz w:val="28"/>
                <w:lang w:val="en-US"/>
              </w:rPr>
              <w:t>Word</w:t>
            </w:r>
            <w:r w:rsidRPr="009D28E0">
              <w:rPr>
                <w:rFonts w:ascii="Times New Roman" w:hAnsi="Times New Roman" w:cs="Times New Roman"/>
                <w:color w:val="auto"/>
                <w:sz w:val="28"/>
              </w:rPr>
              <w:t>, не более одной страницы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Финальная или монтажная версия Проекта (при наличии).</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Предоставляется в составе комплекта заявочной документации на электронном носителе.</w:t>
            </w:r>
          </w:p>
          <w:p w:rsidR="00622404" w:rsidRPr="009D28E0" w:rsidRDefault="00622404" w:rsidP="0024384F">
            <w:pPr>
              <w:rPr>
                <w:rFonts w:ascii="Times New Roman" w:hAnsi="Times New Roman" w:cs="Times New Roman"/>
                <w:color w:val="auto"/>
                <w:sz w:val="28"/>
              </w:rPr>
            </w:pPr>
          </w:p>
          <w:p w:rsidR="00622404" w:rsidRPr="009D28E0" w:rsidRDefault="00622404" w:rsidP="0024384F">
            <w:pPr>
              <w:rPr>
                <w:rFonts w:ascii="Times New Roman" w:hAnsi="Times New Roman" w:cs="Times New Roman"/>
                <w:color w:val="auto"/>
                <w:sz w:val="28"/>
              </w:rPr>
            </w:pP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Презентация проекта.</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Предоставляется в составе комплекта заявочной документации в электронном виде в формате PDF или AVI, размером не более 300 МБ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Копии договоров, заверенные Заявителем, с телевизионными каналами и (или) писем от телевизионных каналов, подтверждающих наличие договоренностей о реализации прав на Проект (при наличии). </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Предоставляется в составе комплекта заявочной документации на бумажном носителе и в электронном виде (скан)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Заявители, претендующие на получение Средств на Проект, ранее получавший поддержку от Фонда (в том числе за счет средств, источником которых является субсидия из федерального бюджета) в составе Заявки дополнительно представляют:</w:t>
            </w:r>
          </w:p>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реестр расходов, подтверждающий целевое использование ранее выделенных Фондом средств (форма № 7 к приложению № 3 к Порядку);</w:t>
            </w:r>
          </w:p>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в случае увеличения сметной стоимости проекта представляется новая генеральная смета Проекта на проект с обоснованием суммы ее увеличения, а также план расходов (с указанием видов услуг, стоимости работ, необходимых для завершения производства проекта, и, при наличии, список контрагентов).</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Предоставляется в составе комплекта заявочной документации на бумажном носителе и в электронном виде в </w:t>
            </w:r>
            <w:r w:rsidRPr="009D28E0">
              <w:rPr>
                <w:rFonts w:ascii="Times New Roman" w:hAnsi="Times New Roman" w:cs="Times New Roman"/>
                <w:color w:val="auto"/>
                <w:sz w:val="28"/>
                <w:lang w:val="en-US"/>
              </w:rPr>
              <w:t>excel</w:t>
            </w:r>
            <w:r w:rsidRPr="009D28E0">
              <w:rPr>
                <w:rFonts w:ascii="Times New Roman" w:hAnsi="Times New Roman" w:cs="Times New Roman"/>
                <w:color w:val="auto"/>
                <w:sz w:val="28"/>
              </w:rPr>
              <w:t xml:space="preserve"> и  скан-копия на электронном носителе.</w:t>
            </w:r>
          </w:p>
        </w:tc>
      </w:tr>
      <w:tr w:rsidR="009D28E0" w:rsidRPr="009D28E0" w:rsidTr="00622404">
        <w:trPr>
          <w:trHeight w:val="160"/>
        </w:trPr>
        <w:tc>
          <w:tcPr>
            <w:tcW w:w="567" w:type="dxa"/>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Для анимационных Национальных фильмов:</w:t>
            </w:r>
          </w:p>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эскизы персонажей в различных характерных эмоциональных позах в формате JPG;</w:t>
            </w:r>
          </w:p>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xml:space="preserve">- набор концептуальных фонов (не менее 3-х), раскрывающий изобразительный мир фильма и дающий представление о </w:t>
            </w:r>
            <w:proofErr w:type="spellStart"/>
            <w:r w:rsidRPr="009D28E0">
              <w:rPr>
                <w:rFonts w:ascii="Times New Roman" w:hAnsi="Times New Roman" w:cs="Times New Roman"/>
                <w:color w:val="auto"/>
                <w:sz w:val="28"/>
              </w:rPr>
              <w:lastRenderedPageBreak/>
              <w:t>персонажном</w:t>
            </w:r>
            <w:proofErr w:type="spellEnd"/>
            <w:r w:rsidRPr="009D28E0">
              <w:rPr>
                <w:rFonts w:ascii="Times New Roman" w:hAnsi="Times New Roman" w:cs="Times New Roman"/>
                <w:color w:val="auto"/>
                <w:sz w:val="28"/>
              </w:rPr>
              <w:t xml:space="preserve"> мире фильма и его стилистике в формате </w:t>
            </w:r>
            <w:proofErr w:type="spellStart"/>
            <w:r w:rsidRPr="009D28E0">
              <w:rPr>
                <w:rFonts w:ascii="Times New Roman" w:hAnsi="Times New Roman" w:cs="Times New Roman"/>
                <w:color w:val="auto"/>
                <w:sz w:val="28"/>
              </w:rPr>
              <w:t>Jpeg</w:t>
            </w:r>
            <w:proofErr w:type="spellEnd"/>
            <w:r w:rsidRPr="009D28E0">
              <w:rPr>
                <w:rFonts w:ascii="Times New Roman" w:hAnsi="Times New Roman" w:cs="Times New Roman"/>
                <w:color w:val="auto"/>
                <w:sz w:val="28"/>
              </w:rPr>
              <w:t>;</w:t>
            </w:r>
          </w:p>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 образец анимационного продукта - фрагменты анимации полнометражного фильма (при наличии) в формате AVI.</w:t>
            </w:r>
          </w:p>
        </w:tc>
        <w:tc>
          <w:tcPr>
            <w:tcW w:w="4252" w:type="dxa"/>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lastRenderedPageBreak/>
              <w:t>Предоставляется в составе комплекта заявочной документации в электронном виде на электронном носителе.</w:t>
            </w:r>
          </w:p>
        </w:tc>
      </w:tr>
      <w:tr w:rsidR="009D28E0" w:rsidRPr="009D28E0" w:rsidTr="00622404">
        <w:trPr>
          <w:trHeight w:val="160"/>
        </w:trPr>
        <w:tc>
          <w:tcPr>
            <w:tcW w:w="567" w:type="dxa"/>
            <w:tcBorders>
              <w:top w:val="single" w:sz="4" w:space="0" w:color="auto"/>
              <w:left w:val="single" w:sz="4" w:space="0" w:color="auto"/>
              <w:bottom w:val="single" w:sz="4" w:space="0" w:color="auto"/>
              <w:right w:val="single" w:sz="4" w:space="0" w:color="auto"/>
            </w:tcBorders>
            <w:vAlign w:val="center"/>
          </w:tcPr>
          <w:p w:rsidR="00622404" w:rsidRPr="009D28E0" w:rsidRDefault="00622404" w:rsidP="0024384F">
            <w:pPr>
              <w:pStyle w:val="a3"/>
              <w:numPr>
                <w:ilvl w:val="0"/>
                <w:numId w:val="2"/>
              </w:numPr>
              <w:ind w:left="0" w:firstLine="0"/>
              <w:rPr>
                <w:rFonts w:ascii="Times New Roman" w:hAnsi="Times New Roman" w:cs="Times New Roman"/>
                <w:color w:val="auto"/>
                <w:sz w:val="28"/>
              </w:rPr>
            </w:pPr>
          </w:p>
        </w:tc>
        <w:tc>
          <w:tcPr>
            <w:tcW w:w="5529" w:type="dxa"/>
            <w:tcBorders>
              <w:top w:val="single" w:sz="4" w:space="0" w:color="auto"/>
              <w:left w:val="single" w:sz="4" w:space="0" w:color="auto"/>
              <w:bottom w:val="single" w:sz="4" w:space="0" w:color="auto"/>
              <w:right w:val="single" w:sz="4" w:space="0" w:color="auto"/>
            </w:tcBorders>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Оригинал (или заверенная копия) платежного поручения, подтверждающего перевод обеспечения заявки (Лидерами не предоставляется).</w:t>
            </w:r>
          </w:p>
        </w:tc>
        <w:tc>
          <w:tcPr>
            <w:tcW w:w="4252" w:type="dxa"/>
            <w:tcBorders>
              <w:top w:val="single" w:sz="4" w:space="0" w:color="auto"/>
              <w:left w:val="single" w:sz="4" w:space="0" w:color="auto"/>
              <w:bottom w:val="single" w:sz="4" w:space="0" w:color="auto"/>
              <w:right w:val="single" w:sz="4" w:space="0" w:color="auto"/>
            </w:tcBorders>
            <w:vAlign w:val="center"/>
          </w:tcPr>
          <w:p w:rsidR="00622404" w:rsidRPr="009D28E0" w:rsidRDefault="00622404" w:rsidP="0024384F">
            <w:pPr>
              <w:rPr>
                <w:rFonts w:ascii="Times New Roman" w:hAnsi="Times New Roman" w:cs="Times New Roman"/>
                <w:color w:val="auto"/>
                <w:sz w:val="28"/>
              </w:rPr>
            </w:pPr>
            <w:r w:rsidRPr="009D28E0">
              <w:rPr>
                <w:rFonts w:ascii="Times New Roman" w:hAnsi="Times New Roman" w:cs="Times New Roman"/>
                <w:color w:val="auto"/>
                <w:sz w:val="28"/>
              </w:rPr>
              <w:t>Предоставляется в составе комплекта заявочной документации на бумажном носителе и в электронном виде (скан) на электронном носителе.</w:t>
            </w:r>
          </w:p>
        </w:tc>
      </w:tr>
    </w:tbl>
    <w:p w:rsidR="00622404" w:rsidRPr="009D28E0" w:rsidRDefault="00622404" w:rsidP="00622404">
      <w:pPr>
        <w:ind w:firstLine="567"/>
        <w:jc w:val="both"/>
        <w:rPr>
          <w:rFonts w:ascii="Times New Roman" w:hAnsi="Times New Roman" w:cs="Times New Roman"/>
          <w:b/>
          <w:color w:val="auto"/>
          <w:sz w:val="28"/>
          <w:szCs w:val="28"/>
        </w:rPr>
      </w:pPr>
    </w:p>
    <w:p w:rsidR="00622404" w:rsidRPr="009D28E0" w:rsidRDefault="00622404" w:rsidP="00622404">
      <w:pPr>
        <w:ind w:left="-567" w:firstLine="425"/>
        <w:jc w:val="both"/>
        <w:rPr>
          <w:rFonts w:ascii="Times New Roman" w:hAnsi="Times New Roman" w:cs="Times New Roman"/>
          <w:b/>
          <w:color w:val="auto"/>
          <w:sz w:val="26"/>
          <w:szCs w:val="26"/>
        </w:rPr>
      </w:pPr>
      <w:r w:rsidRPr="009D28E0">
        <w:rPr>
          <w:rFonts w:ascii="Times New Roman" w:hAnsi="Times New Roman" w:cs="Times New Roman"/>
          <w:b/>
          <w:color w:val="auto"/>
          <w:sz w:val="26"/>
          <w:szCs w:val="26"/>
        </w:rPr>
        <w:t>Примечания.</w:t>
      </w:r>
    </w:p>
    <w:p w:rsidR="00622404" w:rsidRPr="009D28E0" w:rsidRDefault="00622404" w:rsidP="00622404">
      <w:pPr>
        <w:ind w:left="-567" w:firstLine="425"/>
        <w:jc w:val="both"/>
        <w:rPr>
          <w:rFonts w:ascii="Times New Roman" w:hAnsi="Times New Roman" w:cs="Times New Roman"/>
          <w:i/>
          <w:color w:val="auto"/>
          <w:sz w:val="26"/>
          <w:szCs w:val="26"/>
        </w:rPr>
      </w:pPr>
      <w:r w:rsidRPr="009D28E0">
        <w:rPr>
          <w:rFonts w:ascii="Times New Roman" w:hAnsi="Times New Roman" w:cs="Times New Roman"/>
          <w:i/>
          <w:color w:val="auto"/>
          <w:sz w:val="26"/>
          <w:szCs w:val="26"/>
        </w:rPr>
        <w:t xml:space="preserve">1. Все документы, предоставляемые в электронном виде, записываются на электронный носитель. Каждый отсканированный документ записывается в отдельный файл формата </w:t>
      </w:r>
      <w:r w:rsidRPr="009D28E0">
        <w:rPr>
          <w:rFonts w:ascii="Times New Roman" w:hAnsi="Times New Roman" w:cs="Times New Roman"/>
          <w:i/>
          <w:color w:val="auto"/>
          <w:sz w:val="26"/>
          <w:szCs w:val="26"/>
          <w:lang w:val="en-US"/>
        </w:rPr>
        <w:t>PDF</w:t>
      </w:r>
      <w:r w:rsidRPr="009D28E0">
        <w:rPr>
          <w:rFonts w:ascii="Times New Roman" w:hAnsi="Times New Roman" w:cs="Times New Roman"/>
          <w:i/>
          <w:color w:val="auto"/>
          <w:sz w:val="26"/>
          <w:szCs w:val="26"/>
        </w:rPr>
        <w:t>. Все документы, предоставляемые в бумажном виде, заверяются печатью заявителя и подписью ответственного лица.</w:t>
      </w:r>
    </w:p>
    <w:p w:rsidR="00622404" w:rsidRPr="009D28E0" w:rsidRDefault="00622404" w:rsidP="00622404">
      <w:pPr>
        <w:ind w:left="-567" w:firstLine="425"/>
        <w:jc w:val="both"/>
        <w:rPr>
          <w:rFonts w:ascii="Times New Roman" w:hAnsi="Times New Roman" w:cs="Times New Roman"/>
          <w:i/>
          <w:color w:val="auto"/>
          <w:sz w:val="26"/>
          <w:szCs w:val="26"/>
        </w:rPr>
      </w:pPr>
      <w:r w:rsidRPr="009D28E0">
        <w:rPr>
          <w:rFonts w:ascii="Times New Roman" w:hAnsi="Times New Roman" w:cs="Times New Roman"/>
          <w:i/>
          <w:color w:val="auto"/>
          <w:sz w:val="26"/>
          <w:szCs w:val="26"/>
        </w:rPr>
        <w:t xml:space="preserve">2. Все договоры предоставляются со всеми приложениями, дополнительными соглашениями и актами. Некомплектный договор рассматривается как поданный ненадлежащим образом. </w:t>
      </w:r>
    </w:p>
    <w:p w:rsidR="00622404" w:rsidRPr="009D28E0" w:rsidRDefault="00622404" w:rsidP="00622404">
      <w:pPr>
        <w:ind w:left="-567" w:firstLine="425"/>
        <w:jc w:val="both"/>
        <w:rPr>
          <w:rFonts w:ascii="Times New Roman" w:hAnsi="Times New Roman" w:cs="Times New Roman"/>
          <w:i/>
          <w:color w:val="auto"/>
          <w:sz w:val="26"/>
          <w:szCs w:val="26"/>
        </w:rPr>
      </w:pPr>
      <w:r w:rsidRPr="009D28E0">
        <w:rPr>
          <w:rFonts w:ascii="Times New Roman" w:hAnsi="Times New Roman" w:cs="Times New Roman"/>
          <w:i/>
          <w:color w:val="auto"/>
          <w:sz w:val="26"/>
          <w:szCs w:val="26"/>
        </w:rPr>
        <w:t>3. Для проектов совместного производства с зарубежными кинокомпаниями дополнительно предоставляется договор о совместном производстве фильма с обязательным указанием доли участия каждого сопродюсера в производстве Проекта со всеми приложениями, дополнительными соглашениями и актами. Соглашения о намерениях не обязательны к предоставлению.</w:t>
      </w:r>
    </w:p>
    <w:p w:rsidR="00622404" w:rsidRPr="009D28E0" w:rsidRDefault="00622404" w:rsidP="00622404">
      <w:pPr>
        <w:ind w:left="-567" w:firstLine="425"/>
        <w:jc w:val="both"/>
        <w:rPr>
          <w:rFonts w:ascii="Times New Roman" w:hAnsi="Times New Roman" w:cs="Times New Roman"/>
          <w:i/>
          <w:color w:val="auto"/>
          <w:sz w:val="26"/>
          <w:szCs w:val="26"/>
        </w:rPr>
      </w:pPr>
      <w:r w:rsidRPr="009D28E0">
        <w:rPr>
          <w:rFonts w:ascii="Times New Roman" w:hAnsi="Times New Roman" w:cs="Times New Roman"/>
          <w:i/>
          <w:color w:val="auto"/>
          <w:sz w:val="26"/>
          <w:szCs w:val="26"/>
        </w:rPr>
        <w:t xml:space="preserve">4.  Презентация представляется в формате PDF или AVI, размером не более 300 МБ. Презентация должна в максимально емкой и наглядной форме представить экспертам суть проекта и продюсерского подхода к нему. Приведенная структура презентации носит рекомендательный характер. В каждом конкретном случае список пунктов может варьироваться в зависимости от специфики и стадии реализации кинопроекта. </w:t>
      </w:r>
    </w:p>
    <w:p w:rsidR="00622404" w:rsidRPr="009D28E0" w:rsidRDefault="00622404" w:rsidP="00622404">
      <w:pPr>
        <w:ind w:left="-567" w:firstLine="425"/>
        <w:jc w:val="both"/>
        <w:rPr>
          <w:rFonts w:ascii="Times New Roman" w:hAnsi="Times New Roman" w:cs="Times New Roman"/>
          <w:i/>
          <w:color w:val="auto"/>
          <w:sz w:val="26"/>
          <w:szCs w:val="26"/>
        </w:rPr>
      </w:pPr>
      <w:r w:rsidRPr="009D28E0">
        <w:rPr>
          <w:rFonts w:ascii="Times New Roman" w:hAnsi="Times New Roman"/>
          <w:i/>
          <w:color w:val="auto"/>
          <w:sz w:val="26"/>
          <w:szCs w:val="26"/>
        </w:rPr>
        <w:t>Визуальные материалы и иллюстрации, использованные в презентации, могут быть оригинальными или заимствованными.</w:t>
      </w:r>
    </w:p>
    <w:p w:rsidR="00622404" w:rsidRPr="009D28E0" w:rsidRDefault="00622404" w:rsidP="00622404">
      <w:pPr>
        <w:ind w:left="-567" w:firstLine="425"/>
        <w:jc w:val="both"/>
        <w:rPr>
          <w:rFonts w:ascii="Times New Roman" w:hAnsi="Times New Roman" w:cs="Times New Roman"/>
          <w:i/>
          <w:color w:val="auto"/>
          <w:sz w:val="26"/>
          <w:szCs w:val="26"/>
        </w:rPr>
      </w:pPr>
      <w:r w:rsidRPr="009D28E0">
        <w:rPr>
          <w:rFonts w:ascii="Times New Roman" w:hAnsi="Times New Roman" w:cs="Times New Roman"/>
          <w:i/>
          <w:color w:val="auto"/>
          <w:sz w:val="26"/>
          <w:szCs w:val="26"/>
        </w:rPr>
        <w:t>Рекомендованные элементы презентации:</w:t>
      </w:r>
    </w:p>
    <w:p w:rsidR="00622404" w:rsidRPr="009D28E0" w:rsidRDefault="00622404" w:rsidP="00622404">
      <w:pPr>
        <w:pStyle w:val="Body"/>
        <w:numPr>
          <w:ilvl w:val="0"/>
          <w:numId w:val="3"/>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Название кинопроекта.</w:t>
      </w:r>
    </w:p>
    <w:p w:rsidR="00622404" w:rsidRPr="009D28E0" w:rsidRDefault="00622404" w:rsidP="00622404">
      <w:pPr>
        <w:pStyle w:val="Body"/>
        <w:numPr>
          <w:ilvl w:val="0"/>
          <w:numId w:val="3"/>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Слоган (</w:t>
      </w:r>
      <w:proofErr w:type="spellStart"/>
      <w:r w:rsidRPr="009D28E0">
        <w:rPr>
          <w:rFonts w:ascii="Times New Roman" w:hAnsi="Times New Roman"/>
          <w:i/>
          <w:color w:val="auto"/>
          <w:sz w:val="26"/>
          <w:szCs w:val="26"/>
          <w:lang w:val="ru-RU"/>
        </w:rPr>
        <w:t>тэглайн</w:t>
      </w:r>
      <w:proofErr w:type="spellEnd"/>
      <w:r w:rsidRPr="009D28E0">
        <w:rPr>
          <w:rFonts w:ascii="Times New Roman" w:hAnsi="Times New Roman"/>
          <w:i/>
          <w:color w:val="auto"/>
          <w:sz w:val="26"/>
          <w:szCs w:val="26"/>
          <w:lang w:val="ru-RU"/>
        </w:rPr>
        <w:t>) – короткое предложение, которым описывается проект.</w:t>
      </w:r>
    </w:p>
    <w:p w:rsidR="00622404" w:rsidRPr="009D28E0" w:rsidRDefault="00622404" w:rsidP="00622404">
      <w:pPr>
        <w:pStyle w:val="Body"/>
        <w:numPr>
          <w:ilvl w:val="0"/>
          <w:numId w:val="3"/>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Синопсис кинопроекта.</w:t>
      </w:r>
    </w:p>
    <w:p w:rsidR="00622404" w:rsidRPr="009D28E0" w:rsidRDefault="00622404" w:rsidP="00622404">
      <w:pPr>
        <w:pStyle w:val="Body"/>
        <w:numPr>
          <w:ilvl w:val="0"/>
          <w:numId w:val="3"/>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Краткая информация об авторе (авторах) сценария.</w:t>
      </w:r>
    </w:p>
    <w:p w:rsidR="00622404" w:rsidRPr="009D28E0" w:rsidRDefault="00622404" w:rsidP="00622404">
      <w:pPr>
        <w:pStyle w:val="Body"/>
        <w:numPr>
          <w:ilvl w:val="0"/>
          <w:numId w:val="3"/>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 xml:space="preserve">Краткая информация о режиссере-постановщике. Если договор еще не заключен – кандидатуры. </w:t>
      </w:r>
    </w:p>
    <w:p w:rsidR="00622404" w:rsidRPr="009D28E0" w:rsidRDefault="00622404" w:rsidP="00622404">
      <w:pPr>
        <w:pStyle w:val="Body"/>
        <w:numPr>
          <w:ilvl w:val="0"/>
          <w:numId w:val="3"/>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Краткая информация о компании-производителе и ее преимуществах в работе конкретно над этим проектом.</w:t>
      </w:r>
    </w:p>
    <w:p w:rsidR="00622404" w:rsidRPr="009D28E0" w:rsidRDefault="00622404" w:rsidP="00622404">
      <w:pPr>
        <w:pStyle w:val="Body"/>
        <w:numPr>
          <w:ilvl w:val="0"/>
          <w:numId w:val="3"/>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 xml:space="preserve">Описание особенностей проекта – визуальных и (или) звуковых эффектов, костюмов, музыки, масштабных сцен и т.п. </w:t>
      </w:r>
    </w:p>
    <w:p w:rsidR="00622404" w:rsidRPr="009D28E0" w:rsidRDefault="00622404" w:rsidP="00622404">
      <w:pPr>
        <w:pStyle w:val="Body"/>
        <w:numPr>
          <w:ilvl w:val="0"/>
          <w:numId w:val="3"/>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Описание основных персонажей.</w:t>
      </w:r>
    </w:p>
    <w:p w:rsidR="00622404" w:rsidRPr="009D28E0" w:rsidRDefault="00622404" w:rsidP="00622404">
      <w:pPr>
        <w:pStyle w:val="Body"/>
        <w:numPr>
          <w:ilvl w:val="0"/>
          <w:numId w:val="3"/>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 xml:space="preserve">Кастинг (актуальный, предполагаемый или </w:t>
      </w:r>
      <w:r w:rsidRPr="009D28E0">
        <w:rPr>
          <w:rFonts w:ascii="Times New Roman" w:hAnsi="Times New Roman"/>
          <w:i/>
          <w:color w:val="auto"/>
          <w:sz w:val="26"/>
          <w:szCs w:val="26"/>
        </w:rPr>
        <w:t>dream</w:t>
      </w:r>
      <w:r w:rsidRPr="009D28E0">
        <w:rPr>
          <w:rFonts w:ascii="Times New Roman" w:hAnsi="Times New Roman"/>
          <w:i/>
          <w:color w:val="auto"/>
          <w:sz w:val="26"/>
          <w:szCs w:val="26"/>
          <w:lang w:val="ru-RU"/>
        </w:rPr>
        <w:t>-</w:t>
      </w:r>
      <w:r w:rsidRPr="009D28E0">
        <w:rPr>
          <w:rFonts w:ascii="Times New Roman" w:hAnsi="Times New Roman"/>
          <w:i/>
          <w:color w:val="auto"/>
          <w:sz w:val="26"/>
          <w:szCs w:val="26"/>
        </w:rPr>
        <w:t>cast</w:t>
      </w:r>
      <w:r w:rsidRPr="009D28E0">
        <w:rPr>
          <w:rFonts w:ascii="Times New Roman" w:hAnsi="Times New Roman"/>
          <w:i/>
          <w:color w:val="auto"/>
          <w:sz w:val="26"/>
          <w:szCs w:val="26"/>
          <w:lang w:val="ru-RU"/>
        </w:rPr>
        <w:t xml:space="preserve"> – в зависимости от стадии реализации кинопроекта), в </w:t>
      </w:r>
      <w:proofErr w:type="spellStart"/>
      <w:r w:rsidRPr="009D28E0">
        <w:rPr>
          <w:rFonts w:ascii="Times New Roman" w:hAnsi="Times New Roman"/>
          <w:i/>
          <w:color w:val="auto"/>
          <w:sz w:val="26"/>
          <w:szCs w:val="26"/>
          <w:lang w:val="ru-RU"/>
        </w:rPr>
        <w:t>т.ч</w:t>
      </w:r>
      <w:proofErr w:type="spellEnd"/>
      <w:r w:rsidRPr="009D28E0">
        <w:rPr>
          <w:rFonts w:ascii="Times New Roman" w:hAnsi="Times New Roman"/>
          <w:i/>
          <w:color w:val="auto"/>
          <w:sz w:val="26"/>
          <w:szCs w:val="26"/>
          <w:lang w:val="ru-RU"/>
        </w:rPr>
        <w:t>. фотографии с проб актеров.</w:t>
      </w:r>
    </w:p>
    <w:p w:rsidR="00622404" w:rsidRPr="009D28E0" w:rsidRDefault="00622404" w:rsidP="00622404">
      <w:pPr>
        <w:pStyle w:val="Body"/>
        <w:numPr>
          <w:ilvl w:val="0"/>
          <w:numId w:val="3"/>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lastRenderedPageBreak/>
        <w:t xml:space="preserve">Подборка визуальных материалов, помогающих наглядно представить суть и тональность проекта: эскизы декораций, костюмов, </w:t>
      </w:r>
      <w:r w:rsidRPr="009D28E0">
        <w:rPr>
          <w:rFonts w:ascii="Times New Roman" w:hAnsi="Times New Roman"/>
          <w:i/>
          <w:color w:val="auto"/>
          <w:sz w:val="26"/>
          <w:szCs w:val="26"/>
        </w:rPr>
        <w:t>concept</w:t>
      </w:r>
      <w:r w:rsidRPr="009D28E0">
        <w:rPr>
          <w:rFonts w:ascii="Times New Roman" w:hAnsi="Times New Roman"/>
          <w:i/>
          <w:color w:val="auto"/>
          <w:sz w:val="26"/>
          <w:szCs w:val="26"/>
          <w:lang w:val="ru-RU"/>
        </w:rPr>
        <w:t>-</w:t>
      </w:r>
      <w:r w:rsidRPr="009D28E0">
        <w:rPr>
          <w:rFonts w:ascii="Times New Roman" w:hAnsi="Times New Roman"/>
          <w:i/>
          <w:color w:val="auto"/>
          <w:sz w:val="26"/>
          <w:szCs w:val="26"/>
        </w:rPr>
        <w:t>art</w:t>
      </w:r>
      <w:r w:rsidRPr="009D28E0">
        <w:rPr>
          <w:rFonts w:ascii="Times New Roman" w:hAnsi="Times New Roman"/>
          <w:i/>
          <w:color w:val="auto"/>
          <w:sz w:val="26"/>
          <w:szCs w:val="26"/>
          <w:lang w:val="ru-RU"/>
        </w:rPr>
        <w:t xml:space="preserve">, элементы </w:t>
      </w:r>
      <w:proofErr w:type="spellStart"/>
      <w:r w:rsidRPr="009D28E0">
        <w:rPr>
          <w:rFonts w:ascii="Times New Roman" w:hAnsi="Times New Roman"/>
          <w:i/>
          <w:color w:val="auto"/>
          <w:sz w:val="26"/>
          <w:szCs w:val="26"/>
          <w:lang w:val="ru-RU"/>
        </w:rPr>
        <w:t>раскадровок</w:t>
      </w:r>
      <w:proofErr w:type="spellEnd"/>
      <w:r w:rsidRPr="009D28E0">
        <w:rPr>
          <w:rFonts w:ascii="Times New Roman" w:hAnsi="Times New Roman"/>
          <w:i/>
          <w:color w:val="auto"/>
          <w:sz w:val="26"/>
          <w:szCs w:val="26"/>
          <w:lang w:val="ru-RU"/>
        </w:rPr>
        <w:t xml:space="preserve">, кадры из других фильмов, фотографии мест предполагаемых съемок и т.д. </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Экономическая модель проекта, включающая предполагаемый бюджет и доход, и их источники, а также предполагаемый финансовый результат.</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Целевая аудитория кинопроекта.</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rPr>
      </w:pPr>
      <w:r w:rsidRPr="009D28E0">
        <w:rPr>
          <w:rFonts w:ascii="Times New Roman" w:hAnsi="Times New Roman"/>
          <w:i/>
          <w:color w:val="auto"/>
          <w:sz w:val="26"/>
          <w:szCs w:val="26"/>
          <w:lang w:val="ru-RU"/>
        </w:rPr>
        <w:t>Прогноз кассовых сборов.</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Результаты маркетинговых исследований, в том числе результаты аудиторных исследований и статистического анализа отрасли.</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rPr>
      </w:pPr>
      <w:r w:rsidRPr="009D28E0">
        <w:rPr>
          <w:rFonts w:ascii="Times New Roman" w:hAnsi="Times New Roman"/>
          <w:i/>
          <w:color w:val="auto"/>
          <w:sz w:val="26"/>
          <w:szCs w:val="26"/>
          <w:lang w:val="ru-RU"/>
        </w:rPr>
        <w:t>П</w:t>
      </w:r>
      <w:proofErr w:type="spellStart"/>
      <w:r w:rsidRPr="009D28E0">
        <w:rPr>
          <w:rFonts w:ascii="Times New Roman" w:hAnsi="Times New Roman"/>
          <w:i/>
          <w:color w:val="auto"/>
          <w:sz w:val="26"/>
          <w:szCs w:val="26"/>
        </w:rPr>
        <w:t>рокатчик</w:t>
      </w:r>
      <w:proofErr w:type="spellEnd"/>
      <w:r w:rsidRPr="009D28E0">
        <w:rPr>
          <w:rFonts w:ascii="Times New Roman" w:hAnsi="Times New Roman"/>
          <w:i/>
          <w:color w:val="auto"/>
          <w:sz w:val="26"/>
          <w:szCs w:val="26"/>
        </w:rPr>
        <w:t xml:space="preserve"> (</w:t>
      </w:r>
      <w:proofErr w:type="spellStart"/>
      <w:r w:rsidRPr="009D28E0">
        <w:rPr>
          <w:rFonts w:ascii="Times New Roman" w:hAnsi="Times New Roman"/>
          <w:i/>
          <w:color w:val="auto"/>
          <w:sz w:val="26"/>
          <w:szCs w:val="26"/>
        </w:rPr>
        <w:t>подтвержденный</w:t>
      </w:r>
      <w:proofErr w:type="spellEnd"/>
      <w:r w:rsidRPr="009D28E0">
        <w:rPr>
          <w:rFonts w:ascii="Times New Roman" w:hAnsi="Times New Roman"/>
          <w:i/>
          <w:color w:val="auto"/>
          <w:sz w:val="26"/>
          <w:szCs w:val="26"/>
        </w:rPr>
        <w:t xml:space="preserve">, </w:t>
      </w:r>
      <w:proofErr w:type="spellStart"/>
      <w:r w:rsidRPr="009D28E0">
        <w:rPr>
          <w:rFonts w:ascii="Times New Roman" w:hAnsi="Times New Roman"/>
          <w:i/>
          <w:color w:val="auto"/>
          <w:sz w:val="26"/>
          <w:szCs w:val="26"/>
        </w:rPr>
        <w:t>заинтересованный</w:t>
      </w:r>
      <w:proofErr w:type="spellEnd"/>
      <w:r w:rsidRPr="009D28E0">
        <w:rPr>
          <w:rFonts w:ascii="Times New Roman" w:hAnsi="Times New Roman"/>
          <w:i/>
          <w:color w:val="auto"/>
          <w:sz w:val="26"/>
          <w:szCs w:val="26"/>
        </w:rPr>
        <w:t xml:space="preserve">, </w:t>
      </w:r>
      <w:proofErr w:type="spellStart"/>
      <w:r w:rsidRPr="009D28E0">
        <w:rPr>
          <w:rFonts w:ascii="Times New Roman" w:hAnsi="Times New Roman"/>
          <w:i/>
          <w:color w:val="auto"/>
          <w:sz w:val="26"/>
          <w:szCs w:val="26"/>
        </w:rPr>
        <w:t>возможный</w:t>
      </w:r>
      <w:proofErr w:type="spellEnd"/>
      <w:r w:rsidRPr="009D28E0">
        <w:rPr>
          <w:rFonts w:ascii="Times New Roman" w:hAnsi="Times New Roman"/>
          <w:i/>
          <w:color w:val="auto"/>
          <w:sz w:val="26"/>
          <w:szCs w:val="26"/>
        </w:rPr>
        <w:t>)</w:t>
      </w:r>
      <w:r w:rsidRPr="009D28E0">
        <w:rPr>
          <w:rFonts w:ascii="Times New Roman" w:hAnsi="Times New Roman"/>
          <w:i/>
          <w:color w:val="auto"/>
          <w:sz w:val="26"/>
          <w:szCs w:val="26"/>
          <w:lang w:val="ru-RU"/>
        </w:rPr>
        <w:t>.</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Фильмы-</w:t>
      </w:r>
      <w:proofErr w:type="spellStart"/>
      <w:r w:rsidRPr="009D28E0">
        <w:rPr>
          <w:rFonts w:ascii="Times New Roman" w:hAnsi="Times New Roman"/>
          <w:i/>
          <w:color w:val="auto"/>
          <w:sz w:val="26"/>
          <w:szCs w:val="26"/>
          <w:lang w:val="ru-RU"/>
        </w:rPr>
        <w:t>референсы</w:t>
      </w:r>
      <w:proofErr w:type="spellEnd"/>
      <w:r w:rsidRPr="009D28E0">
        <w:rPr>
          <w:rFonts w:ascii="Times New Roman" w:hAnsi="Times New Roman"/>
          <w:i/>
          <w:color w:val="auto"/>
          <w:sz w:val="26"/>
          <w:szCs w:val="26"/>
          <w:lang w:val="ru-RU"/>
        </w:rPr>
        <w:t xml:space="preserve"> – отсылки к нескольким известным фильмам, по ассоциации помогающие понять, в каком ключе надо рассматривать проект. Результаты проката этих проектов.</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rPr>
      </w:pPr>
      <w:r w:rsidRPr="009D28E0">
        <w:rPr>
          <w:rFonts w:ascii="Times New Roman" w:hAnsi="Times New Roman"/>
          <w:i/>
          <w:color w:val="auto"/>
          <w:sz w:val="26"/>
          <w:szCs w:val="26"/>
          <w:lang w:val="ru-RU"/>
        </w:rPr>
        <w:t>О</w:t>
      </w:r>
      <w:proofErr w:type="spellStart"/>
      <w:r w:rsidRPr="009D28E0">
        <w:rPr>
          <w:rFonts w:ascii="Times New Roman" w:hAnsi="Times New Roman"/>
          <w:i/>
          <w:color w:val="auto"/>
          <w:sz w:val="26"/>
          <w:szCs w:val="26"/>
        </w:rPr>
        <w:t>собенности</w:t>
      </w:r>
      <w:proofErr w:type="spellEnd"/>
      <w:r w:rsidRPr="009D28E0">
        <w:rPr>
          <w:rFonts w:ascii="Times New Roman" w:hAnsi="Times New Roman"/>
          <w:i/>
          <w:color w:val="auto"/>
          <w:sz w:val="26"/>
          <w:szCs w:val="26"/>
        </w:rPr>
        <w:t xml:space="preserve"> </w:t>
      </w:r>
      <w:proofErr w:type="spellStart"/>
      <w:r w:rsidRPr="009D28E0">
        <w:rPr>
          <w:rFonts w:ascii="Times New Roman" w:hAnsi="Times New Roman"/>
          <w:i/>
          <w:color w:val="auto"/>
          <w:sz w:val="26"/>
          <w:szCs w:val="26"/>
        </w:rPr>
        <w:t>маркетинга</w:t>
      </w:r>
      <w:proofErr w:type="spellEnd"/>
      <w:r w:rsidRPr="009D28E0">
        <w:rPr>
          <w:rFonts w:ascii="Times New Roman" w:hAnsi="Times New Roman"/>
          <w:i/>
          <w:color w:val="auto"/>
          <w:sz w:val="26"/>
          <w:szCs w:val="26"/>
        </w:rPr>
        <w:t xml:space="preserve"> и </w:t>
      </w:r>
      <w:proofErr w:type="spellStart"/>
      <w:r w:rsidRPr="009D28E0">
        <w:rPr>
          <w:rFonts w:ascii="Times New Roman" w:hAnsi="Times New Roman"/>
          <w:i/>
          <w:color w:val="auto"/>
          <w:sz w:val="26"/>
          <w:szCs w:val="26"/>
        </w:rPr>
        <w:t>рекламы</w:t>
      </w:r>
      <w:proofErr w:type="spellEnd"/>
      <w:r w:rsidRPr="009D28E0">
        <w:rPr>
          <w:rFonts w:ascii="Times New Roman" w:hAnsi="Times New Roman"/>
          <w:i/>
          <w:color w:val="auto"/>
          <w:sz w:val="26"/>
          <w:szCs w:val="26"/>
          <w:lang w:val="ru-RU"/>
        </w:rPr>
        <w:t>.</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rPr>
      </w:pPr>
      <w:r w:rsidRPr="009D28E0">
        <w:rPr>
          <w:rFonts w:ascii="Times New Roman" w:hAnsi="Times New Roman"/>
          <w:i/>
          <w:color w:val="auto"/>
          <w:sz w:val="26"/>
          <w:szCs w:val="26"/>
          <w:lang w:val="ru-RU"/>
        </w:rPr>
        <w:t>У</w:t>
      </w:r>
      <w:proofErr w:type="spellStart"/>
      <w:r w:rsidRPr="009D28E0">
        <w:rPr>
          <w:rFonts w:ascii="Times New Roman" w:hAnsi="Times New Roman"/>
          <w:i/>
          <w:color w:val="auto"/>
          <w:sz w:val="26"/>
          <w:szCs w:val="26"/>
        </w:rPr>
        <w:t>частие</w:t>
      </w:r>
      <w:proofErr w:type="spellEnd"/>
      <w:r w:rsidRPr="009D28E0">
        <w:rPr>
          <w:rFonts w:ascii="Times New Roman" w:hAnsi="Times New Roman"/>
          <w:i/>
          <w:color w:val="auto"/>
          <w:sz w:val="26"/>
          <w:szCs w:val="26"/>
        </w:rPr>
        <w:t xml:space="preserve"> / </w:t>
      </w:r>
      <w:proofErr w:type="spellStart"/>
      <w:r w:rsidRPr="009D28E0">
        <w:rPr>
          <w:rFonts w:ascii="Times New Roman" w:hAnsi="Times New Roman"/>
          <w:i/>
          <w:color w:val="auto"/>
          <w:sz w:val="26"/>
          <w:szCs w:val="26"/>
        </w:rPr>
        <w:t>заинтересованность</w:t>
      </w:r>
      <w:proofErr w:type="spellEnd"/>
      <w:r w:rsidRPr="009D28E0">
        <w:rPr>
          <w:rFonts w:ascii="Times New Roman" w:hAnsi="Times New Roman"/>
          <w:i/>
          <w:color w:val="auto"/>
          <w:sz w:val="26"/>
          <w:szCs w:val="26"/>
        </w:rPr>
        <w:t xml:space="preserve"> </w:t>
      </w:r>
      <w:r w:rsidRPr="009D28E0">
        <w:rPr>
          <w:rFonts w:ascii="Times New Roman" w:hAnsi="Times New Roman"/>
          <w:i/>
          <w:color w:val="auto"/>
          <w:sz w:val="26"/>
          <w:szCs w:val="26"/>
          <w:lang w:val="ru-RU"/>
        </w:rPr>
        <w:t>телеканалов.</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Партнеры (подтвержденные, предполагаемые): медиа, промо, кросс-промо, правовые, региональные.</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proofErr w:type="spellStart"/>
      <w:r w:rsidRPr="009D28E0">
        <w:rPr>
          <w:rFonts w:ascii="Times New Roman" w:hAnsi="Times New Roman"/>
          <w:i/>
          <w:color w:val="auto"/>
          <w:sz w:val="26"/>
          <w:szCs w:val="26"/>
          <w:lang w:val="ru-RU"/>
        </w:rPr>
        <w:t>Тизер</w:t>
      </w:r>
      <w:proofErr w:type="spellEnd"/>
      <w:r w:rsidRPr="009D28E0">
        <w:rPr>
          <w:rFonts w:ascii="Times New Roman" w:hAnsi="Times New Roman"/>
          <w:i/>
          <w:color w:val="auto"/>
          <w:sz w:val="26"/>
          <w:szCs w:val="26"/>
          <w:lang w:val="ru-RU"/>
        </w:rPr>
        <w:t>-постер, плакат или другие рекламные материалы.</w:t>
      </w:r>
    </w:p>
    <w:p w:rsidR="00622404" w:rsidRPr="009D28E0" w:rsidRDefault="00622404" w:rsidP="00622404">
      <w:pPr>
        <w:pStyle w:val="Body"/>
        <w:numPr>
          <w:ilvl w:val="0"/>
          <w:numId w:val="3"/>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i/>
          <w:color w:val="auto"/>
          <w:sz w:val="26"/>
          <w:szCs w:val="26"/>
          <w:lang w:val="ru-RU"/>
        </w:rPr>
      </w:pPr>
      <w:r w:rsidRPr="009D28E0">
        <w:rPr>
          <w:rFonts w:ascii="Times New Roman" w:hAnsi="Times New Roman"/>
          <w:i/>
          <w:color w:val="auto"/>
          <w:sz w:val="26"/>
          <w:szCs w:val="26"/>
          <w:lang w:val="ru-RU"/>
        </w:rPr>
        <w:t>Иные материалы по проекту.</w:t>
      </w:r>
    </w:p>
    <w:p w:rsidR="00622404" w:rsidRPr="009D28E0" w:rsidRDefault="00622404" w:rsidP="00622404">
      <w:pPr>
        <w:pStyle w:val="Body"/>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color w:val="auto"/>
          <w:sz w:val="26"/>
          <w:szCs w:val="26"/>
          <w:lang w:val="ru-RU"/>
        </w:rPr>
      </w:pPr>
    </w:p>
    <w:p w:rsidR="00622404" w:rsidRPr="009D28E0" w:rsidRDefault="00622404" w:rsidP="00622404">
      <w:pPr>
        <w:tabs>
          <w:tab w:val="left" w:pos="1276"/>
        </w:tabs>
        <w:ind w:left="-567" w:firstLine="425"/>
        <w:jc w:val="both"/>
        <w:rPr>
          <w:rFonts w:ascii="Times New Roman" w:hAnsi="Times New Roman" w:cs="Times New Roman"/>
          <w:i/>
          <w:color w:val="auto"/>
          <w:sz w:val="26"/>
          <w:szCs w:val="26"/>
        </w:rPr>
      </w:pPr>
    </w:p>
    <w:p w:rsidR="00622404" w:rsidRPr="009D28E0" w:rsidRDefault="00622404" w:rsidP="00622404">
      <w:pPr>
        <w:ind w:left="-567" w:firstLine="425"/>
        <w:jc w:val="both"/>
        <w:rPr>
          <w:rFonts w:ascii="Times New Roman" w:hAnsi="Times New Roman" w:cs="Times New Roman"/>
          <w:color w:val="auto"/>
          <w:sz w:val="28"/>
        </w:rPr>
      </w:pPr>
      <w:r w:rsidRPr="009D28E0">
        <w:rPr>
          <w:rFonts w:ascii="Times New Roman" w:hAnsi="Times New Roman" w:cs="Times New Roman"/>
          <w:color w:val="auto"/>
          <w:sz w:val="28"/>
        </w:rPr>
        <w:t>В случае подачи Заявки через Сервис порядок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622404" w:rsidRPr="009D28E0" w:rsidRDefault="00622404" w:rsidP="00622404">
      <w:pPr>
        <w:ind w:left="-567" w:firstLine="425"/>
        <w:jc w:val="both"/>
        <w:rPr>
          <w:rFonts w:ascii="Times New Roman" w:hAnsi="Times New Roman" w:cs="Times New Roman"/>
          <w:color w:val="auto"/>
          <w:sz w:val="28"/>
        </w:rPr>
      </w:pPr>
      <w:r w:rsidRPr="009D28E0">
        <w:rPr>
          <w:rFonts w:ascii="Times New Roman" w:hAnsi="Times New Roman" w:cs="Times New Roman"/>
          <w:color w:val="auto"/>
          <w:sz w:val="28"/>
        </w:rPr>
        <w:t>Документы, подаваемые в составе Заявки, к которым предъявляется требование о наличии подписи Заявителя, признаются надлежащим образом подписанными в силу Федерального закона от 6 апреля 2011 года № 63-ФЗ «Об электронной подписи» в момент подписания комплекта заявочной документации квалифицированной усиленной электронной подписью руководителя Заявителя.</w:t>
      </w:r>
    </w:p>
    <w:p w:rsidR="00622404" w:rsidRPr="009D28E0" w:rsidRDefault="00622404" w:rsidP="00622404">
      <w:pPr>
        <w:tabs>
          <w:tab w:val="left" w:pos="567"/>
          <w:tab w:val="left" w:pos="851"/>
          <w:tab w:val="left" w:pos="993"/>
        </w:tabs>
        <w:spacing w:line="276" w:lineRule="auto"/>
        <w:ind w:left="-567" w:firstLine="425"/>
        <w:jc w:val="both"/>
        <w:rPr>
          <w:rFonts w:ascii="Times New Roman" w:hAnsi="Times New Roman" w:cs="Times New Roman"/>
          <w:color w:val="auto"/>
          <w:sz w:val="28"/>
        </w:rPr>
      </w:pPr>
      <w:r w:rsidRPr="009D28E0">
        <w:rPr>
          <w:rFonts w:ascii="Times New Roman" w:hAnsi="Times New Roman" w:cs="Times New Roman"/>
          <w:color w:val="auto"/>
          <w:sz w:val="28"/>
        </w:rPr>
        <w:t>При подаче Заявок через Сервис в случае предоставления в составе комплекта заявочной документации оригиналов или нотариально заверенных копий документов, выданных третьими лицами (выписка из Единого государственного реестра юридических лиц, справка об исполнении налогоплательщиком (плательщиком сбора, налоговым агентом) обязанности по уплате налогов, сборов, пеней, штрафов, процентов (КНД 1120101) и прочие), подписанных уполномоченным представителем выдавшего органа без использования электронной цифровой подписи (рукописная подпись), такие документы подлежат предоставлению в Фонд на бумажном носителе в порядке, установленном пунктами 4.4. и 4.5. Порядка.</w:t>
      </w:r>
      <w:bookmarkStart w:id="0" w:name="_GoBack"/>
      <w:bookmarkEnd w:id="0"/>
    </w:p>
    <w:p w:rsidR="00622404" w:rsidRPr="009D28E0" w:rsidRDefault="00622404" w:rsidP="00622404">
      <w:pPr>
        <w:pStyle w:val="Body"/>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firstLine="425"/>
        <w:jc w:val="both"/>
        <w:rPr>
          <w:rFonts w:ascii="Times New Roman" w:hAnsi="Times New Roman"/>
          <w:color w:val="auto"/>
          <w:szCs w:val="24"/>
          <w:lang w:val="ru-RU"/>
        </w:rPr>
      </w:pPr>
    </w:p>
    <w:p w:rsidR="00DF04E7" w:rsidRPr="009D28E0" w:rsidRDefault="00DF04E7" w:rsidP="00622404">
      <w:pPr>
        <w:ind w:left="-567" w:firstLine="425"/>
        <w:rPr>
          <w:color w:val="auto"/>
        </w:rPr>
      </w:pPr>
    </w:p>
    <w:sectPr w:rsidR="00DF04E7" w:rsidRPr="009D28E0" w:rsidSect="00622404">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125"/>
    <w:multiLevelType w:val="hybridMultilevel"/>
    <w:tmpl w:val="5D66AB02"/>
    <w:lvl w:ilvl="0" w:tplc="9F3AF854">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 w15:restartNumberingAfterBreak="0">
    <w:nsid w:val="466E31A8"/>
    <w:multiLevelType w:val="hybridMultilevel"/>
    <w:tmpl w:val="782CA64C"/>
    <w:lvl w:ilvl="0" w:tplc="1A8A60E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04"/>
    <w:rsid w:val="00622404"/>
    <w:rsid w:val="009D28E0"/>
    <w:rsid w:val="00DF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DD499-6C7C-48E3-B2DA-3648E70C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40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622404"/>
    <w:pPr>
      <w:spacing w:after="0" w:line="240" w:lineRule="auto"/>
    </w:pPr>
    <w:rPr>
      <w:rFonts w:ascii="Helvetica" w:eastAsia="ヒラギノ角ゴ Pro W3" w:hAnsi="Helvetica" w:cs="Times New Roman"/>
      <w:color w:val="000000"/>
      <w:sz w:val="24"/>
      <w:szCs w:val="20"/>
      <w:lang w:val="en-US" w:eastAsia="ru-RU"/>
    </w:rPr>
  </w:style>
  <w:style w:type="paragraph" w:styleId="a3">
    <w:name w:val="List Paragraph"/>
    <w:basedOn w:val="a"/>
    <w:uiPriority w:val="34"/>
    <w:qFormat/>
    <w:rsid w:val="0062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Fond Kino</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Марина Викторовна</dc:creator>
  <cp:keywords/>
  <dc:description/>
  <cp:lastModifiedBy>Деева Марина Викторовна</cp:lastModifiedBy>
  <cp:revision>2</cp:revision>
  <dcterms:created xsi:type="dcterms:W3CDTF">2023-04-14T16:26:00Z</dcterms:created>
  <dcterms:modified xsi:type="dcterms:W3CDTF">2023-04-18T21:06:00Z</dcterms:modified>
</cp:coreProperties>
</file>