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FE2A" w14:textId="77777777" w:rsidR="007C6C6C" w:rsidRPr="00BE19CA" w:rsidRDefault="007C6C6C" w:rsidP="007C6C6C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BE19CA">
        <w:rPr>
          <w:rFonts w:ascii="Times New Roman" w:hAnsi="Times New Roman"/>
          <w:b/>
          <w:bCs/>
          <w:sz w:val="28"/>
          <w:szCs w:val="28"/>
        </w:rPr>
        <w:t xml:space="preserve">Форма № </w:t>
      </w:r>
      <w:r w:rsidRPr="00DE73E6">
        <w:rPr>
          <w:rFonts w:ascii="Times New Roman" w:hAnsi="Times New Roman"/>
          <w:b/>
          <w:bCs/>
          <w:sz w:val="28"/>
          <w:szCs w:val="28"/>
        </w:rPr>
        <w:t>1</w:t>
      </w:r>
      <w:r w:rsidRPr="00BE19CA">
        <w:rPr>
          <w:rFonts w:ascii="Times New Roman" w:hAnsi="Times New Roman"/>
          <w:b/>
          <w:bCs/>
          <w:sz w:val="28"/>
          <w:szCs w:val="28"/>
        </w:rPr>
        <w:t xml:space="preserve"> к Приложению № 3</w:t>
      </w:r>
    </w:p>
    <w:p w14:paraId="6544A9A1" w14:textId="77777777" w:rsidR="005E7B09" w:rsidRPr="005E7B09" w:rsidRDefault="005E7B09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к Порядку и условиям оказания за счет средств Федерального фонда</w:t>
      </w:r>
    </w:p>
    <w:p w14:paraId="6C6A47AC" w14:textId="77777777" w:rsidR="009117DA" w:rsidRDefault="005E7B09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и экономической поддержки отечественной </w:t>
      </w:r>
    </w:p>
    <w:p w14:paraId="162C8385" w14:textId="26A6E9F6" w:rsidR="005E7B09" w:rsidRPr="009117DA" w:rsidRDefault="005E7B09" w:rsidP="005E7B09">
      <w:pPr>
        <w:ind w:firstLine="567"/>
        <w:jc w:val="right"/>
        <w:rPr>
          <w:rFonts w:ascii="Times New Roman" w:hAnsi="Times New Roman" w:cs="Times New Roman"/>
          <w:vanish/>
          <w:color w:val="auto"/>
          <w:sz w:val="28"/>
          <w:szCs w:val="28"/>
          <w:specVanish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кинематографии</w:t>
      </w:r>
    </w:p>
    <w:p w14:paraId="14747D7D" w14:textId="77777777" w:rsidR="004B6F3B" w:rsidRDefault="009117DA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B09" w:rsidRPr="005E7B09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финансовой поддержки в сфере проката </w:t>
      </w:r>
    </w:p>
    <w:p w14:paraId="44BE4CB9" w14:textId="7B1CA1B4" w:rsidR="005E7B09" w:rsidRPr="009117DA" w:rsidRDefault="005E7B09" w:rsidP="005E7B09">
      <w:pPr>
        <w:ind w:firstLine="567"/>
        <w:jc w:val="right"/>
        <w:rPr>
          <w:rFonts w:ascii="Times New Roman" w:hAnsi="Times New Roman" w:cs="Times New Roman"/>
          <w:vanish/>
          <w:color w:val="auto"/>
          <w:sz w:val="28"/>
          <w:szCs w:val="28"/>
          <w:specVanish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национальных фильмов на</w:t>
      </w:r>
    </w:p>
    <w:p w14:paraId="57AA495C" w14:textId="2F140E42" w:rsidR="007C6C6C" w:rsidRDefault="009117DA" w:rsidP="005E7B09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B09" w:rsidRPr="005E7B09">
        <w:rPr>
          <w:rFonts w:ascii="Times New Roman" w:hAnsi="Times New Roman" w:cs="Times New Roman"/>
          <w:color w:val="auto"/>
          <w:sz w:val="28"/>
          <w:szCs w:val="28"/>
        </w:rPr>
        <w:t>возвратной основе</w:t>
      </w:r>
    </w:p>
    <w:p w14:paraId="3ACD3227" w14:textId="12F9225C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AA7D818" w14:textId="141A0529" w:rsidR="00157339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4544B3DC" w14:textId="77B4E113" w:rsidR="00157339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12B9427" w14:textId="77777777" w:rsidR="00157339" w:rsidRPr="00071295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14:paraId="6D09D2F0" w14:textId="77777777" w:rsidR="007C6C6C" w:rsidRPr="00071295" w:rsidRDefault="007C6C6C" w:rsidP="007C6C6C">
      <w:pPr>
        <w:ind w:right="-2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СИНОПСИС</w:t>
      </w:r>
    </w:p>
    <w:p w14:paraId="2CEE3A0C" w14:textId="77777777" w:rsidR="007C6C6C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  <w:r w:rsidRPr="00071295">
        <w:rPr>
          <w:rFonts w:ascii="Times New Roman CYR" w:hAnsi="Times New Roman CYR"/>
          <w:sz w:val="28"/>
          <w:szCs w:val="28"/>
        </w:rPr>
        <w:t>национального фильма</w:t>
      </w:r>
    </w:p>
    <w:p w14:paraId="4A35B7C0" w14:textId="77777777" w:rsidR="007C6C6C" w:rsidRPr="00071295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</w:p>
    <w:p w14:paraId="09D70EFB" w14:textId="77777777" w:rsidR="007C6C6C" w:rsidRPr="00576F26" w:rsidRDefault="007C6C6C" w:rsidP="007C6C6C">
      <w:pPr>
        <w:ind w:right="-2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576F26">
        <w:rPr>
          <w:rFonts w:ascii="Times New Roman CYR" w:hAnsi="Times New Roman CYR"/>
          <w:b/>
          <w:sz w:val="28"/>
          <w:szCs w:val="28"/>
          <w:u w:val="single"/>
        </w:rPr>
        <w:t>«</w:t>
      </w:r>
      <w:r>
        <w:rPr>
          <w:rFonts w:ascii="Times New Roman CYR" w:hAnsi="Times New Roman CYR"/>
          <w:b/>
          <w:sz w:val="28"/>
          <w:szCs w:val="28"/>
          <w:u w:val="single"/>
        </w:rPr>
        <w:t>________________________</w:t>
      </w:r>
      <w:r w:rsidRPr="00576F26">
        <w:rPr>
          <w:rFonts w:ascii="Times New Roman CYR" w:hAnsi="Times New Roman CYR"/>
          <w:b/>
          <w:sz w:val="28"/>
          <w:szCs w:val="28"/>
          <w:u w:val="single"/>
        </w:rPr>
        <w:t>»</w:t>
      </w:r>
    </w:p>
    <w:p w14:paraId="1A665893" w14:textId="77777777" w:rsidR="007C6C6C" w:rsidRPr="00F41E56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071295">
        <w:rPr>
          <w:rFonts w:ascii="Times New Roman CYR" w:hAnsi="Times New Roman CYR"/>
          <w:sz w:val="28"/>
          <w:szCs w:val="28"/>
          <w:vertAlign w:val="superscript"/>
        </w:rPr>
        <w:t>(название фильма)</w:t>
      </w:r>
    </w:p>
    <w:p w14:paraId="6360CB6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3672920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7A15EC7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4BDF44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51F92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1CF2196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2482C9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35E47AE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94C7B3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261EB6E8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35BAD4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F139C8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E693DD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771823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7C6C6C" w:rsidRPr="008F4122" w14:paraId="5E4879F3" w14:textId="77777777" w:rsidTr="00764D3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5A9D1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Cs w:val="20"/>
              </w:rPr>
            </w:pPr>
          </w:p>
          <w:p w14:paraId="02B08C20" w14:textId="77777777" w:rsidR="007C6C6C" w:rsidRPr="008F4122" w:rsidRDefault="007C6C6C" w:rsidP="00764D3C">
            <w:pPr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(руководитель 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FC48E5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E85458B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(подпись)</w:t>
            </w:r>
          </w:p>
          <w:p w14:paraId="09C9D9DD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(М.П.)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B7AA36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4099290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(Ф.И.О.)</w:t>
            </w:r>
          </w:p>
        </w:tc>
      </w:tr>
    </w:tbl>
    <w:p w14:paraId="1D7B3EBD" w14:textId="77777777" w:rsidR="007C6C6C" w:rsidRDefault="007C6C6C" w:rsidP="007C6C6C">
      <w:pPr>
        <w:spacing w:after="200" w:line="276" w:lineRule="auto"/>
        <w:rPr>
          <w:lang w:val="en-US"/>
        </w:rPr>
      </w:pPr>
    </w:p>
    <w:p w14:paraId="1C229BE0" w14:textId="77777777" w:rsidR="00673C5B" w:rsidRPr="007C6C6C" w:rsidRDefault="00673C5B" w:rsidP="007C6C6C">
      <w:pPr>
        <w:spacing w:after="200" w:line="276" w:lineRule="auto"/>
        <w:rPr>
          <w:lang w:val="en-US"/>
        </w:rPr>
      </w:pPr>
    </w:p>
    <w:sectPr w:rsidR="00673C5B" w:rsidRPr="007C6C6C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 CYR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C"/>
    <w:rsid w:val="00157339"/>
    <w:rsid w:val="003104BF"/>
    <w:rsid w:val="004B6F3B"/>
    <w:rsid w:val="005E7B09"/>
    <w:rsid w:val="00673C5B"/>
    <w:rsid w:val="007C6C6C"/>
    <w:rsid w:val="009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C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Фонд Кино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Акинина Анна Константиновна</cp:lastModifiedBy>
  <cp:revision>6</cp:revision>
  <dcterms:created xsi:type="dcterms:W3CDTF">2016-01-21T07:18:00Z</dcterms:created>
  <dcterms:modified xsi:type="dcterms:W3CDTF">2020-08-14T09:46:00Z</dcterms:modified>
</cp:coreProperties>
</file>